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24" w:rsidRDefault="00D15F24" w:rsidP="00D15F24">
      <w:pPr>
        <w:adjustRightInd w:val="0"/>
        <w:snapToGrid w:val="0"/>
        <w:rPr>
          <w:rFonts w:ascii="標楷體" w:eastAsia="標楷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9144000"/>
                <wp:effectExtent l="13335" t="13970" r="5715" b="508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6BD5AC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2ILAIAADA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"/>
            </w:pict>
          </mc:Fallback>
        </mc:AlternateContent>
      </w:r>
      <w:r>
        <w:rPr>
          <w:rFonts w:hint="eastAsia"/>
        </w:rPr>
        <w:t xml:space="preserve">                                                             </w:t>
      </w:r>
      <w:r>
        <w:rPr>
          <w:rFonts w:ascii="標楷體" w:eastAsia="標楷體" w:hint="eastAsia"/>
        </w:rPr>
        <w:t>檔    號：</w:t>
      </w:r>
    </w:p>
    <w:p w:rsidR="00D15F24" w:rsidRDefault="00D15F24" w:rsidP="00D15F24">
      <w:pPr>
        <w:adjustRightInd w:val="0"/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 xml:space="preserve">                                                             保存期限：</w:t>
      </w:r>
    </w:p>
    <w:p w:rsidR="00D15F24" w:rsidRPr="00DC3FB1" w:rsidRDefault="00D15F24" w:rsidP="00D15F24">
      <w:pPr>
        <w:adjustRightInd w:val="0"/>
        <w:snapToGrid w:val="0"/>
        <w:jc w:val="center"/>
        <w:rPr>
          <w:rFonts w:ascii="標楷體" w:eastAsia="標楷體"/>
          <w:b/>
          <w:bCs/>
          <w:color w:val="FF0000"/>
          <w:sz w:val="44"/>
        </w:rPr>
      </w:pPr>
      <w:r>
        <w:rPr>
          <w:rFonts w:ascii="標楷體" w:eastAsia="標楷體" w:hint="eastAsia"/>
          <w:b/>
          <w:bCs/>
          <w:sz w:val="44"/>
        </w:rPr>
        <w:t>中華民國消防退休人員協會總會   函</w:t>
      </w:r>
    </w:p>
    <w:p w:rsidR="00D15F24" w:rsidRPr="008954B0" w:rsidRDefault="00D15F24" w:rsidP="00D15F24">
      <w:pPr>
        <w:adjustRightInd w:val="0"/>
        <w:snapToGrid w:val="0"/>
        <w:ind w:leftChars="1890" w:left="6450" w:hangingChars="825" w:hanging="1914"/>
        <w:rPr>
          <w:rFonts w:ascii="標楷體" w:eastAsia="標楷體"/>
          <w:spacing w:val="-4"/>
        </w:rPr>
      </w:pPr>
      <w:r w:rsidRPr="008954B0">
        <w:rPr>
          <w:rFonts w:ascii="標楷體" w:eastAsia="標楷體" w:hint="eastAsia"/>
          <w:spacing w:val="-4"/>
        </w:rPr>
        <w:t>立案證書字號：內政部台內社字第10</w:t>
      </w:r>
      <w:r>
        <w:rPr>
          <w:rFonts w:ascii="標楷體" w:eastAsia="標楷體" w:hint="eastAsia"/>
          <w:spacing w:val="-4"/>
        </w:rPr>
        <w:t>60054129</w:t>
      </w:r>
      <w:r w:rsidRPr="008954B0">
        <w:rPr>
          <w:rFonts w:ascii="標楷體" w:eastAsia="標楷體" w:hint="eastAsia"/>
          <w:spacing w:val="-4"/>
        </w:rPr>
        <w:t>號</w:t>
      </w:r>
    </w:p>
    <w:p w:rsidR="00D15F24" w:rsidRPr="008954B0" w:rsidRDefault="00D15F24" w:rsidP="00D15F24">
      <w:pPr>
        <w:adjustRightInd w:val="0"/>
        <w:snapToGrid w:val="0"/>
        <w:ind w:leftChars="1890" w:left="4556" w:hangingChars="9" w:hanging="20"/>
        <w:rPr>
          <w:rFonts w:ascii="標楷體" w:eastAsia="標楷體"/>
          <w:spacing w:val="-10"/>
        </w:rPr>
      </w:pPr>
      <w:r w:rsidRPr="008954B0">
        <w:rPr>
          <w:rFonts w:ascii="標楷體" w:eastAsia="標楷體" w:hint="eastAsia"/>
          <w:spacing w:val="-10"/>
        </w:rPr>
        <w:t>會  址：23143新北市新店區北新路三段200號3樓</w:t>
      </w:r>
    </w:p>
    <w:p w:rsidR="00D15F24" w:rsidRDefault="00D15F24" w:rsidP="00D15F24">
      <w:pPr>
        <w:adjustRightInd w:val="0"/>
        <w:snapToGrid w:val="0"/>
        <w:ind w:firstLineChars="1890" w:firstLine="4536"/>
        <w:rPr>
          <w:rFonts w:ascii="標楷體" w:eastAsia="標楷體"/>
        </w:rPr>
      </w:pPr>
      <w:r>
        <w:rPr>
          <w:rFonts w:ascii="標楷體" w:eastAsia="標楷體" w:hint="eastAsia"/>
        </w:rPr>
        <w:t>承辦人：劉鎮祥</w:t>
      </w:r>
    </w:p>
    <w:p w:rsidR="00D15F24" w:rsidRDefault="00D15F24" w:rsidP="00D15F24">
      <w:pPr>
        <w:adjustRightInd w:val="0"/>
        <w:snapToGrid w:val="0"/>
        <w:ind w:firstLineChars="1890" w:firstLine="4536"/>
        <w:rPr>
          <w:rFonts w:ascii="標楷體" w:eastAsia="標楷體"/>
        </w:rPr>
      </w:pPr>
      <w:r>
        <w:rPr>
          <w:rFonts w:ascii="標楷體" w:eastAsia="標楷體" w:hint="eastAsia"/>
        </w:rPr>
        <w:t>聯絡電話：02-29130119</w:t>
      </w:r>
      <w:proofErr w:type="gramStart"/>
      <w:r>
        <w:rPr>
          <w:rFonts w:ascii="標楷體" w:eastAsia="標楷體" w:hint="eastAsia"/>
        </w:rPr>
        <w:t>;0923965119</w:t>
      </w:r>
      <w:proofErr w:type="gramEnd"/>
    </w:p>
    <w:p w:rsidR="00D15F24" w:rsidRDefault="00D15F24" w:rsidP="00D15F24">
      <w:pPr>
        <w:tabs>
          <w:tab w:val="left" w:pos="497"/>
        </w:tabs>
        <w:adjustRightInd w:val="0"/>
        <w:snapToGrid w:val="0"/>
        <w:spacing w:line="160" w:lineRule="exact"/>
        <w:rPr>
          <w:rFonts w:ascii="標楷體" w:eastAsia="標楷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161925</wp:posOffset>
                </wp:positionV>
                <wp:extent cx="457200" cy="6057900"/>
                <wp:effectExtent l="3810" t="444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F24" w:rsidRDefault="00D15F24" w:rsidP="00D15F24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裝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訂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27pt;margin-top:12.75pt;width:36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" stroked="f">
                <v:textbox style="layout-flow:vertical-ideographic">
                  <w:txbxContent>
                    <w:p w:rsidR="00D15F24" w:rsidRDefault="00D15F24" w:rsidP="00D15F24">
                      <w:pPr>
                        <w:adjustRightInd w:val="0"/>
                        <w:snapToGrid w:val="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裝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                    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訂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                    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ab/>
      </w:r>
    </w:p>
    <w:p w:rsidR="00D15F24" w:rsidRPr="006A0BC0" w:rsidRDefault="00D15F24" w:rsidP="00D15F24">
      <w:pPr>
        <w:adjustRightInd w:val="0"/>
        <w:snapToGrid w:val="0"/>
        <w:spacing w:line="4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32"/>
        </w:rPr>
        <w:t>受文者：</w:t>
      </w:r>
      <w:r w:rsidR="006A0BC0" w:rsidRPr="006A0BC0">
        <w:rPr>
          <w:rFonts w:ascii="標楷體" w:eastAsia="標楷體" w:hAnsi="標楷體" w:hint="eastAsia"/>
          <w:sz w:val="32"/>
          <w:szCs w:val="32"/>
        </w:rPr>
        <w:t>本總會秘書處</w:t>
      </w:r>
    </w:p>
    <w:p w:rsidR="00D15F24" w:rsidRPr="0094114B" w:rsidRDefault="00D15F24" w:rsidP="00D15F24">
      <w:pPr>
        <w:adjustRightInd w:val="0"/>
        <w:snapToGrid w:val="0"/>
        <w:spacing w:line="180" w:lineRule="exact"/>
        <w:rPr>
          <w:rFonts w:ascii="標楷體" w:eastAsia="標楷體"/>
          <w:sz w:val="20"/>
          <w:szCs w:val="20"/>
        </w:rPr>
      </w:pPr>
    </w:p>
    <w:p w:rsidR="00D15F24" w:rsidRPr="008756D5" w:rsidRDefault="00D15F24" w:rsidP="00D15F24">
      <w:pPr>
        <w:adjustRightInd w:val="0"/>
        <w:snapToGrid w:val="0"/>
        <w:ind w:firstLineChars="300" w:firstLine="720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>發文日期：</w:t>
      </w:r>
      <w:r w:rsidRPr="00A429B6">
        <w:rPr>
          <w:rFonts w:ascii="標楷體" w:eastAsia="標楷體" w:hint="eastAsia"/>
        </w:rPr>
        <w:t>中華民國1</w:t>
      </w:r>
      <w:r>
        <w:rPr>
          <w:rFonts w:ascii="標楷體" w:eastAsia="標楷體" w:hint="eastAsia"/>
        </w:rPr>
        <w:t>11</w:t>
      </w:r>
      <w:r w:rsidRPr="00A429B6">
        <w:rPr>
          <w:rFonts w:ascii="標楷體" w:eastAsia="標楷體" w:hint="eastAsia"/>
        </w:rPr>
        <w:t>年</w:t>
      </w:r>
      <w:r w:rsidR="0094114B">
        <w:rPr>
          <w:rFonts w:ascii="標楷體" w:eastAsia="標楷體" w:hint="eastAsia"/>
        </w:rPr>
        <w:t>10</w:t>
      </w:r>
      <w:r w:rsidRPr="00A429B6">
        <w:rPr>
          <w:rFonts w:ascii="標楷體" w:eastAsia="標楷體" w:hint="eastAsia"/>
        </w:rPr>
        <w:t>月</w:t>
      </w:r>
      <w:r w:rsidR="00EA40F3">
        <w:rPr>
          <w:rFonts w:ascii="標楷體" w:eastAsia="標楷體" w:hint="eastAsia"/>
        </w:rPr>
        <w:t>19</w:t>
      </w:r>
      <w:r w:rsidRPr="00A429B6">
        <w:rPr>
          <w:rFonts w:ascii="標楷體" w:eastAsia="標楷體" w:hint="eastAsia"/>
        </w:rPr>
        <w:t>日</w:t>
      </w:r>
    </w:p>
    <w:p w:rsidR="00D15F24" w:rsidRDefault="00D15F24" w:rsidP="00D15F24">
      <w:pPr>
        <w:adjustRightInd w:val="0"/>
        <w:snapToGrid w:val="0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發文字號：中消退字第111</w:t>
      </w:r>
      <w:r w:rsidR="0094114B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0000</w:t>
      </w:r>
      <w:r w:rsidR="00595180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號</w:t>
      </w:r>
    </w:p>
    <w:p w:rsidR="00D15F24" w:rsidRDefault="00D15F24" w:rsidP="00D15F24">
      <w:pPr>
        <w:adjustRightInd w:val="0"/>
        <w:snapToGrid w:val="0"/>
        <w:ind w:firstLineChars="300" w:firstLine="72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速別</w:t>
      </w:r>
      <w:proofErr w:type="gramEnd"/>
      <w:r>
        <w:rPr>
          <w:rFonts w:ascii="標楷體" w:eastAsia="標楷體" w:hint="eastAsia"/>
        </w:rPr>
        <w:t>：</w:t>
      </w:r>
    </w:p>
    <w:p w:rsidR="00D15F24" w:rsidRDefault="00D15F24" w:rsidP="00D15F24">
      <w:pPr>
        <w:adjustRightInd w:val="0"/>
        <w:snapToGrid w:val="0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密等級解密條件或保密期限：普通</w:t>
      </w:r>
    </w:p>
    <w:p w:rsidR="00D15F24" w:rsidRDefault="00D15F24" w:rsidP="00D15F24">
      <w:pPr>
        <w:adjustRightInd w:val="0"/>
        <w:snapToGrid w:val="0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附件：</w:t>
      </w:r>
    </w:p>
    <w:p w:rsidR="00D15F24" w:rsidRDefault="00D15F24" w:rsidP="00D15F24">
      <w:pPr>
        <w:adjustRightInd w:val="0"/>
        <w:snapToGrid w:val="0"/>
        <w:spacing w:line="180" w:lineRule="exact"/>
        <w:ind w:firstLineChars="300" w:firstLine="720"/>
        <w:rPr>
          <w:rFonts w:ascii="標楷體" w:eastAsia="標楷體"/>
        </w:rPr>
      </w:pPr>
    </w:p>
    <w:p w:rsidR="00D15F24" w:rsidRPr="0027647C" w:rsidRDefault="00D15F24" w:rsidP="0094114B">
      <w:pPr>
        <w:pStyle w:val="Default"/>
        <w:autoSpaceDE/>
        <w:spacing w:before="108" w:line="440" w:lineRule="exact"/>
        <w:ind w:leftChars="225" w:left="1500" w:hangingChars="300" w:hanging="960"/>
        <w:jc w:val="both"/>
        <w:rPr>
          <w:b/>
          <w:w w:val="115"/>
          <w:sz w:val="38"/>
          <w:szCs w:val="38"/>
        </w:rPr>
      </w:pPr>
      <w:r w:rsidRPr="005C444C">
        <w:rPr>
          <w:rFonts w:hint="eastAsia"/>
          <w:sz w:val="32"/>
          <w:szCs w:val="32"/>
        </w:rPr>
        <w:t>主旨：</w:t>
      </w:r>
      <w:r>
        <w:rPr>
          <w:rFonts w:hint="eastAsia"/>
          <w:sz w:val="32"/>
          <w:szCs w:val="32"/>
        </w:rPr>
        <w:t>檢送</w:t>
      </w:r>
      <w:r w:rsidRPr="0027647C">
        <w:rPr>
          <w:rFonts w:hint="eastAsia"/>
          <w:sz w:val="32"/>
          <w:szCs w:val="32"/>
        </w:rPr>
        <w:t>本總會</w:t>
      </w:r>
      <w:r w:rsidR="0094114B" w:rsidRPr="0094114B">
        <w:rPr>
          <w:rFonts w:hint="eastAsia"/>
          <w:sz w:val="32"/>
          <w:szCs w:val="32"/>
        </w:rPr>
        <w:t>111〜112年</w:t>
      </w:r>
      <w:r w:rsidR="0094114B">
        <w:rPr>
          <w:rFonts w:hint="eastAsia"/>
          <w:sz w:val="32"/>
          <w:szCs w:val="32"/>
        </w:rPr>
        <w:t>推動</w:t>
      </w:r>
      <w:r w:rsidR="0094114B" w:rsidRPr="0094114B">
        <w:rPr>
          <w:rFonts w:hint="eastAsia"/>
          <w:sz w:val="32"/>
          <w:szCs w:val="32"/>
        </w:rPr>
        <w:t>『提升社區安全縱火防制』工作計畫</w:t>
      </w:r>
      <w:r w:rsidRPr="0027647C">
        <w:rPr>
          <w:rFonts w:hint="eastAsia"/>
          <w:sz w:val="32"/>
          <w:szCs w:val="32"/>
        </w:rPr>
        <w:t>(如附件)，</w:t>
      </w:r>
      <w:proofErr w:type="gramStart"/>
      <w:r w:rsidRPr="0027647C">
        <w:rPr>
          <w:rFonts w:hint="eastAsia"/>
          <w:sz w:val="32"/>
          <w:szCs w:val="32"/>
        </w:rPr>
        <w:t>惠請</w:t>
      </w:r>
      <w:proofErr w:type="gramEnd"/>
      <w:r w:rsidRPr="0027647C">
        <w:rPr>
          <w:rFonts w:hint="eastAsia"/>
          <w:sz w:val="32"/>
          <w:szCs w:val="32"/>
        </w:rPr>
        <w:t xml:space="preserve">  查照</w:t>
      </w:r>
      <w:r>
        <w:rPr>
          <w:rFonts w:hint="eastAsia"/>
          <w:sz w:val="32"/>
          <w:szCs w:val="32"/>
        </w:rPr>
        <w:t>辦理</w:t>
      </w:r>
      <w:r w:rsidRPr="0027647C">
        <w:rPr>
          <w:rFonts w:hint="eastAsia"/>
          <w:sz w:val="32"/>
          <w:szCs w:val="32"/>
        </w:rPr>
        <w:t>。</w:t>
      </w:r>
    </w:p>
    <w:p w:rsidR="00D15F24" w:rsidRPr="009E7403" w:rsidRDefault="00D15F24" w:rsidP="00D15F24">
      <w:pPr>
        <w:spacing w:line="0" w:lineRule="atLeast"/>
        <w:ind w:leftChars="250" w:left="1200" w:hangingChars="300" w:hanging="600"/>
        <w:rPr>
          <w:rFonts w:ascii="標楷體" w:eastAsia="標楷體" w:hAnsi="標楷體"/>
          <w:sz w:val="20"/>
          <w:szCs w:val="20"/>
        </w:rPr>
      </w:pPr>
    </w:p>
    <w:p w:rsidR="00D15F24" w:rsidRPr="005C444C" w:rsidRDefault="00D15F24" w:rsidP="00D15F24">
      <w:pPr>
        <w:tabs>
          <w:tab w:val="center" w:pos="5062"/>
        </w:tabs>
        <w:spacing w:line="440" w:lineRule="exact"/>
        <w:ind w:leftChars="250" w:left="1560" w:hangingChars="300" w:hanging="960"/>
        <w:rPr>
          <w:rFonts w:ascii="標楷體" w:eastAsia="標楷體" w:hAnsi="標楷體"/>
          <w:sz w:val="32"/>
          <w:szCs w:val="32"/>
        </w:rPr>
      </w:pPr>
      <w:r w:rsidRPr="005C444C">
        <w:rPr>
          <w:rFonts w:ascii="標楷體" w:eastAsia="標楷體" w:hAnsi="標楷體" w:hint="eastAsia"/>
          <w:sz w:val="32"/>
          <w:szCs w:val="32"/>
        </w:rPr>
        <w:t>說明：</w:t>
      </w:r>
    </w:p>
    <w:p w:rsidR="00D15F24" w:rsidRPr="0094114B" w:rsidRDefault="00D15F24" w:rsidP="0094114B">
      <w:pPr>
        <w:adjustRightInd w:val="0"/>
        <w:snapToGrid w:val="0"/>
        <w:spacing w:beforeLines="20" w:before="72" w:line="440" w:lineRule="exact"/>
        <w:ind w:leftChars="525" w:left="1900" w:hangingChars="200" w:hanging="640"/>
        <w:rPr>
          <w:rFonts w:ascii="標楷體" w:eastAsia="標楷體" w:hAnsi="標楷體"/>
          <w:sz w:val="32"/>
          <w:szCs w:val="32"/>
        </w:rPr>
      </w:pPr>
      <w:r w:rsidRPr="009E7403">
        <w:rPr>
          <w:rFonts w:ascii="標楷體" w:eastAsia="標楷體" w:hAnsi="標楷體" w:hint="eastAsia"/>
          <w:sz w:val="32"/>
          <w:szCs w:val="32"/>
        </w:rPr>
        <w:t>一、</w:t>
      </w:r>
      <w:r w:rsidRPr="009E7403">
        <w:rPr>
          <w:rFonts w:ascii="標楷體" w:eastAsia="標楷體" w:hAnsi="標楷體" w:hint="eastAsia"/>
          <w:sz w:val="32"/>
          <w:szCs w:val="32"/>
          <w:shd w:val="clear" w:color="auto" w:fill="FFFFFF"/>
        </w:rPr>
        <w:t>依</w:t>
      </w:r>
      <w:proofErr w:type="gramStart"/>
      <w:r w:rsidR="0094114B" w:rsidRPr="0094114B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="0094114B" w:rsidRPr="0094114B">
        <w:rPr>
          <w:rFonts w:ascii="標楷體" w:eastAsia="標楷體" w:hAnsi="標楷體" w:hint="eastAsia"/>
          <w:sz w:val="32"/>
          <w:szCs w:val="32"/>
        </w:rPr>
        <w:t>年度美國Motorola基金會</w:t>
      </w:r>
      <w:r w:rsidR="00EA40F3" w:rsidRPr="009E7403">
        <w:rPr>
          <w:rFonts w:ascii="標楷體" w:eastAsia="標楷體" w:cs="標楷體" w:hint="eastAsia"/>
          <w:color w:val="000000"/>
          <w:kern w:val="0"/>
          <w:sz w:val="32"/>
          <w:szCs w:val="32"/>
        </w:rPr>
        <w:t>，</w:t>
      </w:r>
      <w:r w:rsidR="0094114B" w:rsidRPr="0094114B">
        <w:rPr>
          <w:rFonts w:ascii="標楷體" w:eastAsia="標楷體" w:hAnsi="標楷體" w:hint="eastAsia"/>
          <w:sz w:val="32"/>
          <w:szCs w:val="32"/>
        </w:rPr>
        <w:t>「提升社區安全防制縱火計畫」專案補助經費辦理</w:t>
      </w:r>
      <w:r w:rsidRPr="0094114B">
        <w:rPr>
          <w:rFonts w:ascii="標楷體" w:eastAsia="標楷體" w:hAnsi="標楷體" w:hint="eastAsia"/>
          <w:sz w:val="32"/>
          <w:szCs w:val="32"/>
        </w:rPr>
        <w:t>。</w:t>
      </w:r>
    </w:p>
    <w:p w:rsidR="00D15F24" w:rsidRPr="009E7403" w:rsidRDefault="00D15F24" w:rsidP="0094114B">
      <w:pPr>
        <w:adjustRightInd w:val="0"/>
        <w:snapToGrid w:val="0"/>
        <w:spacing w:beforeLines="20" w:before="72" w:line="440" w:lineRule="exact"/>
        <w:ind w:leftChars="525" w:left="1900" w:hangingChars="200" w:hanging="640"/>
        <w:rPr>
          <w:rFonts w:ascii="標楷體" w:eastAsia="標楷體" w:hAnsi="標楷體"/>
          <w:sz w:val="32"/>
          <w:szCs w:val="32"/>
        </w:rPr>
      </w:pPr>
      <w:r w:rsidRPr="0094114B">
        <w:rPr>
          <w:rFonts w:ascii="標楷體" w:eastAsia="標楷體" w:hAnsi="標楷體" w:hint="eastAsia"/>
          <w:sz w:val="32"/>
          <w:szCs w:val="32"/>
        </w:rPr>
        <w:t>二、</w:t>
      </w:r>
      <w:r w:rsidR="0094114B" w:rsidRPr="0094114B">
        <w:rPr>
          <w:rFonts w:ascii="標楷體" w:eastAsia="標楷體" w:cs="標楷體" w:hint="eastAsia"/>
          <w:color w:val="000000"/>
          <w:kern w:val="0"/>
          <w:sz w:val="32"/>
          <w:szCs w:val="32"/>
        </w:rPr>
        <w:t>臺灣地區</w:t>
      </w:r>
      <w:proofErr w:type="gramStart"/>
      <w:r w:rsidR="0094114B" w:rsidRPr="0094114B">
        <w:rPr>
          <w:rFonts w:ascii="標楷體" w:eastAsia="標楷體" w:cs="標楷體" w:hint="eastAsia"/>
          <w:color w:val="000000"/>
          <w:kern w:val="0"/>
          <w:sz w:val="32"/>
          <w:szCs w:val="32"/>
        </w:rPr>
        <w:t>近五年來縱火</w:t>
      </w:r>
      <w:proofErr w:type="gramEnd"/>
      <w:r w:rsidR="0094114B" w:rsidRPr="0094114B">
        <w:rPr>
          <w:rFonts w:ascii="標楷體" w:eastAsia="標楷體" w:cs="標楷體" w:hint="eastAsia"/>
          <w:color w:val="000000"/>
          <w:kern w:val="0"/>
          <w:sz w:val="32"/>
          <w:szCs w:val="32"/>
        </w:rPr>
        <w:t>案件平均每一年近300件次，所以公共場所、工廠、住宅社區縱火時有所聞，而縱火所造成之財物損失及人命傷亡事件，是瞬間且極為嚴重，</w:t>
      </w:r>
      <w:r w:rsidR="00595180">
        <w:rPr>
          <w:rFonts w:ascii="標楷體" w:eastAsia="標楷體" w:cs="標楷體" w:hint="eastAsia"/>
          <w:color w:val="000000"/>
          <w:kern w:val="0"/>
          <w:sz w:val="32"/>
          <w:szCs w:val="32"/>
        </w:rPr>
        <w:t>是</w:t>
      </w:r>
      <w:r w:rsidRPr="009E7403">
        <w:rPr>
          <w:rFonts w:ascii="標楷體" w:eastAsia="標楷體" w:cs="標楷體" w:hint="eastAsia"/>
          <w:color w:val="000000"/>
          <w:kern w:val="0"/>
          <w:sz w:val="32"/>
          <w:szCs w:val="32"/>
        </w:rPr>
        <w:t>社區防火安全的重大隱憂。</w:t>
      </w:r>
      <w:r w:rsidRPr="009E7403">
        <w:rPr>
          <w:rFonts w:ascii="標楷體" w:eastAsia="標楷體" w:hAnsi="標楷體" w:hint="eastAsia"/>
          <w:sz w:val="32"/>
          <w:szCs w:val="32"/>
        </w:rPr>
        <w:t>因此結合美國Motorola基金會</w:t>
      </w:r>
      <w:proofErr w:type="gramStart"/>
      <w:r w:rsidRPr="009E7403">
        <w:rPr>
          <w:rFonts w:ascii="標楷體" w:eastAsia="標楷體" w:hAnsi="標楷體" w:hint="eastAsia"/>
          <w:sz w:val="32"/>
          <w:szCs w:val="32"/>
        </w:rPr>
        <w:t>提</w:t>
      </w:r>
      <w:r w:rsidRPr="009E7403">
        <w:rPr>
          <w:rFonts w:ascii="標楷體" w:eastAsia="標楷體" w:hint="eastAsia"/>
          <w:sz w:val="32"/>
          <w:szCs w:val="32"/>
        </w:rPr>
        <w:t>旨</w:t>
      </w:r>
      <w:r w:rsidRPr="009E7403">
        <w:rPr>
          <w:rFonts w:ascii="標楷體" w:eastAsia="標楷體" w:hAnsi="標楷體" w:hint="eastAsia"/>
          <w:sz w:val="32"/>
          <w:szCs w:val="32"/>
        </w:rPr>
        <w:t>揭</w:t>
      </w:r>
      <w:r w:rsidRPr="009E7403">
        <w:rPr>
          <w:rFonts w:ascii="標楷體" w:eastAsia="標楷體" w:hAnsi="標楷體" w:hint="eastAsia"/>
          <w:bCs/>
          <w:sz w:val="32"/>
          <w:szCs w:val="32"/>
        </w:rPr>
        <w:t>專案</w:t>
      </w:r>
      <w:proofErr w:type="gramEnd"/>
      <w:r w:rsidRPr="009E7403">
        <w:rPr>
          <w:rFonts w:ascii="標楷體" w:eastAsia="標楷體" w:hAnsi="標楷體" w:hint="eastAsia"/>
          <w:sz w:val="32"/>
          <w:szCs w:val="32"/>
        </w:rPr>
        <w:t>，以落實社區公共安全。</w:t>
      </w:r>
    </w:p>
    <w:p w:rsidR="00D15F24" w:rsidRPr="009E7403" w:rsidRDefault="00D15F24" w:rsidP="0094114B">
      <w:pPr>
        <w:adjustRightInd w:val="0"/>
        <w:snapToGrid w:val="0"/>
        <w:spacing w:beforeLines="20" w:before="72" w:line="440" w:lineRule="exact"/>
        <w:ind w:leftChars="525" w:left="1900" w:hangingChars="200" w:hanging="640"/>
        <w:rPr>
          <w:rFonts w:ascii="標楷體" w:eastAsia="標楷體" w:hAnsi="標楷體"/>
          <w:sz w:val="32"/>
          <w:szCs w:val="32"/>
        </w:rPr>
      </w:pPr>
      <w:r w:rsidRPr="009E7403">
        <w:rPr>
          <w:rFonts w:ascii="標楷體" w:eastAsia="標楷體" w:hAnsi="標楷體" w:cs="標楷體" w:hint="eastAsia"/>
          <w:kern w:val="26"/>
          <w:sz w:val="32"/>
          <w:szCs w:val="32"/>
        </w:rPr>
        <w:t>三</w:t>
      </w:r>
      <w:r w:rsidRPr="009E7403">
        <w:rPr>
          <w:rFonts w:ascii="標楷體" w:eastAsia="標楷體" w:hAnsi="標楷體" w:hint="eastAsia"/>
          <w:sz w:val="32"/>
          <w:szCs w:val="32"/>
        </w:rPr>
        <w:t>、請各</w:t>
      </w:r>
      <w:r>
        <w:rPr>
          <w:rFonts w:ascii="標楷體" w:eastAsia="標楷體" w:hAnsi="標楷體" w:hint="eastAsia"/>
          <w:sz w:val="32"/>
          <w:szCs w:val="32"/>
        </w:rPr>
        <w:t>縣市</w:t>
      </w:r>
      <w:r w:rsidRPr="009E7403">
        <w:rPr>
          <w:rFonts w:ascii="標楷體" w:eastAsia="標楷體" w:hAnsi="標楷體" w:cs="Arial" w:hint="eastAsia"/>
          <w:sz w:val="32"/>
          <w:szCs w:val="32"/>
        </w:rPr>
        <w:t>消防退休人員協會依執行</w:t>
      </w:r>
      <w:r w:rsidR="00063115">
        <w:rPr>
          <w:rFonts w:ascii="標楷體" w:eastAsia="標楷體" w:hAnsi="標楷體" w:cs="Arial" w:hint="eastAsia"/>
          <w:sz w:val="32"/>
          <w:szCs w:val="32"/>
        </w:rPr>
        <w:t>工作</w:t>
      </w:r>
      <w:r w:rsidRPr="009E7403">
        <w:rPr>
          <w:rFonts w:ascii="標楷體" w:eastAsia="標楷體" w:hAnsi="標楷體" w:cs="Arial" w:hint="eastAsia"/>
          <w:sz w:val="32"/>
          <w:szCs w:val="32"/>
        </w:rPr>
        <w:t>計畫</w:t>
      </w:r>
      <w:r w:rsidR="00063115">
        <w:rPr>
          <w:rFonts w:ascii="標楷體" w:eastAsia="標楷體" w:hint="eastAsia"/>
          <w:sz w:val="32"/>
          <w:szCs w:val="32"/>
        </w:rPr>
        <w:t>提案申請</w:t>
      </w:r>
      <w:r w:rsidR="0038036A" w:rsidRPr="0038036A">
        <w:rPr>
          <w:rFonts w:ascii="標楷體" w:eastAsia="標楷體" w:hAnsi="標楷體" w:hint="eastAsia"/>
          <w:sz w:val="32"/>
          <w:szCs w:val="32"/>
        </w:rPr>
        <w:t>，依序核辦，</w:t>
      </w:r>
      <w:r w:rsidRPr="009E7403">
        <w:rPr>
          <w:rFonts w:ascii="標楷體" w:eastAsia="標楷體" w:hAnsi="標楷體" w:hint="eastAsia"/>
          <w:sz w:val="32"/>
          <w:szCs w:val="32"/>
        </w:rPr>
        <w:t>完成後2周內</w:t>
      </w:r>
      <w:r w:rsidR="0038036A" w:rsidRPr="009E7403">
        <w:rPr>
          <w:rFonts w:ascii="標楷體" w:eastAsia="標楷體" w:hAnsi="標楷體" w:hint="eastAsia"/>
          <w:sz w:val="32"/>
          <w:szCs w:val="32"/>
        </w:rPr>
        <w:t>彙整</w:t>
      </w:r>
      <w:r w:rsidR="0038036A">
        <w:rPr>
          <w:rFonts w:ascii="標楷體" w:eastAsia="標楷體" w:hAnsi="標楷體" w:hint="eastAsia"/>
          <w:sz w:val="32"/>
          <w:szCs w:val="32"/>
        </w:rPr>
        <w:t>提報</w:t>
      </w:r>
      <w:r>
        <w:rPr>
          <w:rFonts w:ascii="標楷體" w:eastAsia="標楷體" w:hAnsi="標楷體" w:hint="eastAsia"/>
          <w:sz w:val="32"/>
          <w:szCs w:val="32"/>
        </w:rPr>
        <w:t>成效</w:t>
      </w:r>
      <w:r w:rsidRPr="009E7403">
        <w:rPr>
          <w:rFonts w:ascii="標楷體" w:eastAsia="標楷體" w:hint="eastAsia"/>
          <w:sz w:val="32"/>
          <w:szCs w:val="32"/>
        </w:rPr>
        <w:t>。</w:t>
      </w:r>
    </w:p>
    <w:p w:rsidR="00D15F24" w:rsidRPr="007348E1" w:rsidRDefault="00D15F24" w:rsidP="00D15F24">
      <w:pPr>
        <w:adjustRightInd w:val="0"/>
        <w:snapToGrid w:val="0"/>
        <w:spacing w:beforeLines="50" w:before="180" w:line="0" w:lineRule="atLeast"/>
        <w:ind w:leftChars="300" w:left="1560" w:hangingChars="300" w:hanging="840"/>
        <w:rPr>
          <w:rFonts w:ascii="標楷體" w:eastAsia="標楷體"/>
          <w:b/>
          <w:color w:val="FF0000"/>
          <w:sz w:val="28"/>
          <w:szCs w:val="28"/>
        </w:rPr>
      </w:pPr>
      <w:r w:rsidRPr="007348E1">
        <w:rPr>
          <w:rFonts w:ascii="標楷體" w:eastAsia="標楷體" w:hAnsi="標楷體" w:hint="eastAsia"/>
          <w:sz w:val="28"/>
          <w:szCs w:val="28"/>
        </w:rPr>
        <w:t>正本：</w:t>
      </w:r>
      <w:r w:rsidRPr="007348E1">
        <w:rPr>
          <w:rFonts w:ascii="標楷體" w:eastAsia="標楷體" w:hAnsi="標楷體" w:cs="Arial" w:hint="eastAsia"/>
          <w:sz w:val="28"/>
          <w:szCs w:val="28"/>
        </w:rPr>
        <w:t>各縣市消防退休人員協會</w:t>
      </w:r>
      <w:r w:rsidRPr="007348E1">
        <w:rPr>
          <w:rFonts w:ascii="標楷體" w:eastAsia="標楷體" w:hAnsi="標楷體" w:hint="eastAsia"/>
          <w:sz w:val="28"/>
          <w:szCs w:val="28"/>
        </w:rPr>
        <w:t>、</w:t>
      </w:r>
      <w:r w:rsidR="00595180">
        <w:rPr>
          <w:rFonts w:ascii="標楷體" w:eastAsia="標楷體" w:hAnsi="標楷體" w:hint="eastAsia"/>
          <w:sz w:val="28"/>
          <w:szCs w:val="28"/>
        </w:rPr>
        <w:t>社團法人</w:t>
      </w:r>
      <w:r w:rsidRPr="007348E1">
        <w:rPr>
          <w:rFonts w:ascii="標楷體" w:eastAsia="標楷體" w:hAnsi="標楷體" w:hint="eastAsia"/>
          <w:sz w:val="28"/>
          <w:szCs w:val="28"/>
        </w:rPr>
        <w:t>亞太消防工程師學會</w:t>
      </w:r>
    </w:p>
    <w:p w:rsidR="00D15F24" w:rsidRPr="009E7403" w:rsidRDefault="00D15F24" w:rsidP="00D15F24">
      <w:pPr>
        <w:adjustRightInd w:val="0"/>
        <w:snapToGrid w:val="0"/>
        <w:spacing w:beforeLines="10" w:before="36" w:line="0" w:lineRule="atLeast"/>
        <w:ind w:leftChars="300" w:left="1560" w:hangingChars="300" w:hanging="840"/>
        <w:rPr>
          <w:rFonts w:ascii="標楷體" w:eastAsia="標楷體" w:hAnsi="標楷體"/>
          <w:sz w:val="32"/>
          <w:szCs w:val="32"/>
        </w:rPr>
      </w:pPr>
      <w:r w:rsidRPr="007348E1">
        <w:rPr>
          <w:rFonts w:ascii="標楷體" w:eastAsia="標楷體" w:hint="eastAsia"/>
          <w:sz w:val="28"/>
          <w:szCs w:val="28"/>
        </w:rPr>
        <w:t>副本：</w:t>
      </w:r>
      <w:r w:rsidRPr="007348E1">
        <w:rPr>
          <w:rFonts w:ascii="標楷體" w:eastAsia="標楷體" w:hAnsi="標楷體" w:hint="eastAsia"/>
          <w:sz w:val="28"/>
          <w:szCs w:val="28"/>
        </w:rPr>
        <w:t>本總會秘書處</w:t>
      </w:r>
    </w:p>
    <w:p w:rsidR="00D15F24" w:rsidRPr="00D15F24" w:rsidRDefault="00D07BF7" w:rsidP="0094114B">
      <w:pPr>
        <w:adjustRightInd w:val="0"/>
        <w:snapToGrid w:val="0"/>
        <w:spacing w:beforeLines="200" w:before="720" w:line="480" w:lineRule="exact"/>
        <w:rPr>
          <w:rFonts w:ascii="標楷體" w:eastAsia="標楷體" w:hAnsi="標楷體" w:cs="Arial"/>
          <w:bCs/>
          <w:sz w:val="56"/>
          <w:szCs w:val="56"/>
        </w:rPr>
      </w:pPr>
      <w:r>
        <w:rPr>
          <w:rFonts w:ascii="標楷體" w:eastAsia="標楷體" w:hAnsi="標楷體" w:cs="Arial" w:hint="eastAsia"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652147A" wp14:editId="35E84FFB">
            <wp:simplePos x="0" y="0"/>
            <wp:positionH relativeFrom="column">
              <wp:posOffset>2412365</wp:posOffset>
            </wp:positionH>
            <wp:positionV relativeFrom="paragraph">
              <wp:posOffset>173355</wp:posOffset>
            </wp:positionV>
            <wp:extent cx="2567940" cy="823595"/>
            <wp:effectExtent l="0" t="0" r="3810" b="0"/>
            <wp:wrapTight wrapText="bothSides">
              <wp:wrapPolygon edited="0">
                <wp:start x="0" y="0"/>
                <wp:lineTo x="0" y="20984"/>
                <wp:lineTo x="21472" y="20984"/>
                <wp:lineTo x="2147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24">
        <w:rPr>
          <w:rFonts w:ascii="標楷體" w:eastAsia="標楷體" w:hAnsi="標楷體" w:cs="Arial" w:hint="eastAsia"/>
          <w:bCs/>
          <w:sz w:val="44"/>
          <w:szCs w:val="44"/>
        </w:rPr>
        <w:t xml:space="preserve">       </w:t>
      </w:r>
      <w:r w:rsidR="00D15F24">
        <w:rPr>
          <w:rFonts w:ascii="標楷體" w:eastAsia="標楷體" w:hAnsi="標楷體" w:cs="Arial" w:hint="eastAsia"/>
          <w:bCs/>
          <w:sz w:val="56"/>
          <w:szCs w:val="56"/>
        </w:rPr>
        <w:t>總</w:t>
      </w:r>
      <w:r w:rsidR="00D15F24">
        <w:rPr>
          <w:rFonts w:ascii="標楷體" w:eastAsia="標楷體" w:hAnsi="標楷體" w:cs="Arial"/>
          <w:bCs/>
          <w:sz w:val="56"/>
          <w:szCs w:val="56"/>
        </w:rPr>
        <w:t>會長</w:t>
      </w:r>
    </w:p>
    <w:p w:rsidR="0094114B" w:rsidRDefault="0094114B" w:rsidP="008D26BD">
      <w:pPr>
        <w:spacing w:line="0" w:lineRule="atLeast"/>
        <w:ind w:leftChars="-20" w:left="-48" w:rightChars="-20" w:right="-48"/>
        <w:jc w:val="center"/>
        <w:rPr>
          <w:rFonts w:ascii="標楷體" w:eastAsia="標楷體" w:hAnsi="標楷體"/>
          <w:b/>
          <w:spacing w:val="-4"/>
          <w:w w:val="115"/>
          <w:sz w:val="38"/>
          <w:szCs w:val="38"/>
        </w:rPr>
      </w:pPr>
    </w:p>
    <w:p w:rsidR="00063115" w:rsidRDefault="00063115" w:rsidP="008D26BD">
      <w:pPr>
        <w:spacing w:line="0" w:lineRule="atLeast"/>
        <w:ind w:leftChars="-20" w:left="-48" w:rightChars="-20" w:right="-48"/>
        <w:jc w:val="center"/>
        <w:rPr>
          <w:rFonts w:ascii="標楷體" w:eastAsia="標楷體" w:hAnsi="標楷體"/>
          <w:b/>
          <w:spacing w:val="-4"/>
          <w:w w:val="115"/>
          <w:sz w:val="38"/>
          <w:szCs w:val="38"/>
        </w:rPr>
      </w:pPr>
    </w:p>
    <w:p w:rsidR="00E44B80" w:rsidRPr="008D26BD" w:rsidRDefault="00E44B80" w:rsidP="008D26BD">
      <w:pPr>
        <w:spacing w:line="0" w:lineRule="atLeast"/>
        <w:ind w:leftChars="-20" w:left="-48" w:rightChars="-20" w:right="-48"/>
        <w:jc w:val="center"/>
        <w:rPr>
          <w:rFonts w:ascii="標楷體" w:eastAsia="標楷體" w:hAnsi="標楷體"/>
          <w:b/>
          <w:w w:val="115"/>
          <w:sz w:val="38"/>
          <w:szCs w:val="38"/>
        </w:rPr>
      </w:pPr>
      <w:r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lastRenderedPageBreak/>
        <w:t>中華民國消防退休人員協會總會</w:t>
      </w:r>
      <w:r w:rsidR="008D26BD"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111</w:t>
      </w:r>
      <w:r w:rsidR="00CC5263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〜112</w:t>
      </w:r>
      <w:r w:rsidR="008D26BD"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年</w:t>
      </w:r>
      <w:r w:rsidRPr="008D26BD">
        <w:rPr>
          <w:rFonts w:ascii="標楷體" w:eastAsia="標楷體" w:hAnsi="標楷體" w:hint="eastAsia"/>
          <w:b/>
          <w:spacing w:val="-20"/>
          <w:sz w:val="38"/>
          <w:szCs w:val="38"/>
        </w:rPr>
        <w:t>『</w:t>
      </w:r>
      <w:r w:rsidR="00887074">
        <w:rPr>
          <w:rFonts w:ascii="標楷體" w:eastAsia="標楷體" w:hAnsi="標楷體" w:hint="eastAsia"/>
          <w:b/>
          <w:spacing w:val="-20"/>
          <w:sz w:val="38"/>
          <w:szCs w:val="38"/>
        </w:rPr>
        <w:t>提升</w:t>
      </w:r>
      <w:r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社區</w:t>
      </w:r>
      <w:r w:rsidR="008D26BD"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安全</w:t>
      </w:r>
      <w:r w:rsidR="00A95B24"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縱火</w:t>
      </w:r>
      <w:r w:rsidR="00887074"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防制</w:t>
      </w:r>
      <w:r w:rsidRPr="008D26BD">
        <w:rPr>
          <w:rFonts w:ascii="標楷體" w:eastAsia="標楷體" w:hAnsi="標楷體" w:hint="eastAsia"/>
          <w:b/>
          <w:spacing w:val="-20"/>
          <w:sz w:val="38"/>
          <w:szCs w:val="38"/>
        </w:rPr>
        <w:t>』</w:t>
      </w:r>
      <w:r w:rsidR="001E207F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工作</w:t>
      </w:r>
      <w:r w:rsidR="008D26BD" w:rsidRPr="008D26BD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>計畫</w:t>
      </w:r>
      <w:r w:rsidR="00902B71">
        <w:rPr>
          <w:rFonts w:ascii="標楷體" w:eastAsia="標楷體" w:hAnsi="標楷體" w:hint="eastAsia"/>
          <w:b/>
          <w:spacing w:val="-4"/>
          <w:w w:val="115"/>
          <w:sz w:val="38"/>
          <w:szCs w:val="38"/>
        </w:rPr>
        <w:t xml:space="preserve"> </w:t>
      </w:r>
    </w:p>
    <w:p w:rsidR="00902B71" w:rsidRDefault="00902B71" w:rsidP="00E44B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一、緣由：</w:t>
      </w:r>
    </w:p>
    <w:p w:rsidR="00E44B80" w:rsidRPr="00F11139" w:rsidRDefault="00D662A6" w:rsidP="00902B71">
      <w:pPr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E44B80">
        <w:rPr>
          <w:rFonts w:ascii="標楷體" w:eastAsia="標楷體" w:hAnsi="標楷體" w:hint="eastAsia"/>
          <w:sz w:val="28"/>
          <w:szCs w:val="28"/>
        </w:rPr>
        <w:t>縱火有情緒化（吵架、失業、報復）、心裡因素「精（心）神狀況」、藥物成癮、為取得不法利益等等</w:t>
      </w:r>
      <w:r>
        <w:rPr>
          <w:rFonts w:ascii="標楷體" w:eastAsia="標楷體" w:hAnsi="標楷體" w:hint="eastAsia"/>
          <w:sz w:val="28"/>
          <w:szCs w:val="28"/>
        </w:rPr>
        <w:t>複雜</w:t>
      </w:r>
      <w:r w:rsidRPr="00E44B80">
        <w:rPr>
          <w:rFonts w:ascii="標楷體" w:eastAsia="標楷體" w:hAnsi="標楷體" w:hint="eastAsia"/>
          <w:sz w:val="28"/>
          <w:szCs w:val="28"/>
        </w:rPr>
        <w:t>因素。</w:t>
      </w:r>
      <w:r w:rsidR="00E44B80" w:rsidRPr="00E44B80">
        <w:rPr>
          <w:rFonts w:ascii="標楷體" w:eastAsia="標楷體" w:hAnsi="標楷體" w:hint="eastAsia"/>
          <w:sz w:val="28"/>
          <w:szCs w:val="28"/>
        </w:rPr>
        <w:t>臺灣地區</w:t>
      </w:r>
      <w:proofErr w:type="gramStart"/>
      <w:r w:rsidR="00E44B80" w:rsidRPr="00E44B80">
        <w:rPr>
          <w:rFonts w:ascii="標楷體" w:eastAsia="標楷體" w:hAnsi="標楷體" w:hint="eastAsia"/>
          <w:sz w:val="28"/>
          <w:szCs w:val="28"/>
        </w:rPr>
        <w:t>近五年來縱火</w:t>
      </w:r>
      <w:proofErr w:type="gramEnd"/>
      <w:r w:rsidR="00E44B80" w:rsidRPr="00E44B80">
        <w:rPr>
          <w:rFonts w:ascii="標楷體" w:eastAsia="標楷體" w:hAnsi="標楷體" w:hint="eastAsia"/>
          <w:sz w:val="28"/>
          <w:szCs w:val="28"/>
        </w:rPr>
        <w:t>案件平均每一年近300件次，所以公共場所、工廠、住宅社區縱火時有所聞，而縱火所造成之財物損失及人命傷亡事件，是瞬間且極為嚴重（如2003年新北市蘆洲區大</w:t>
      </w:r>
      <w:proofErr w:type="gramStart"/>
      <w:r w:rsidR="00E44B80" w:rsidRPr="00E44B80">
        <w:rPr>
          <w:rFonts w:ascii="標楷體" w:eastAsia="標楷體" w:hAnsi="標楷體" w:hint="eastAsia"/>
          <w:sz w:val="28"/>
          <w:szCs w:val="28"/>
        </w:rPr>
        <w:t>囍</w:t>
      </w:r>
      <w:proofErr w:type="gramEnd"/>
      <w:r w:rsidR="00E44B80" w:rsidRPr="00E44B80">
        <w:rPr>
          <w:rFonts w:ascii="標楷體" w:eastAsia="標楷體" w:hAnsi="標楷體" w:hint="eastAsia"/>
          <w:sz w:val="28"/>
          <w:szCs w:val="28"/>
        </w:rPr>
        <w:t>市社區</w:t>
      </w:r>
      <w:r w:rsidR="001E207F" w:rsidRPr="00E44B80">
        <w:rPr>
          <w:rFonts w:ascii="標楷體" w:eastAsia="標楷體" w:hAnsi="標楷體" w:hint="eastAsia"/>
          <w:sz w:val="28"/>
          <w:szCs w:val="28"/>
        </w:rPr>
        <w:t>，</w:t>
      </w:r>
      <w:r w:rsidR="00E44B80" w:rsidRPr="00E44B80">
        <w:rPr>
          <w:rFonts w:ascii="標楷體" w:eastAsia="標楷體" w:hAnsi="標楷體" w:hint="eastAsia"/>
          <w:sz w:val="28"/>
          <w:szCs w:val="28"/>
        </w:rPr>
        <w:t>造成61死70傷之慘劇）</w:t>
      </w:r>
      <w:proofErr w:type="gramStart"/>
      <w:r w:rsidR="00B65AA5">
        <w:rPr>
          <w:rFonts w:ascii="標楷體" w:eastAsia="標楷體" w:hAnsi="標楷體" w:hint="eastAsia"/>
          <w:sz w:val="28"/>
          <w:szCs w:val="28"/>
        </w:rPr>
        <w:t>﹔</w:t>
      </w:r>
      <w:proofErr w:type="gramEnd"/>
      <w:r w:rsidRPr="00F11139">
        <w:rPr>
          <w:rFonts w:ascii="標楷體" w:eastAsia="標楷體" w:hAnsi="標楷體" w:hint="eastAsia"/>
          <w:sz w:val="28"/>
          <w:szCs w:val="28"/>
        </w:rPr>
        <w:t>而去(2021)年高雄</w:t>
      </w:r>
      <w:r w:rsidR="00B65AA5" w:rsidRPr="00F11139">
        <w:rPr>
          <w:rFonts w:ascii="標楷體" w:eastAsia="標楷體" w:hAnsi="標楷體" w:hint="eastAsia"/>
          <w:sz w:val="28"/>
          <w:szCs w:val="28"/>
        </w:rPr>
        <w:t>市</w:t>
      </w:r>
      <w:r w:rsidRPr="00F11139">
        <w:rPr>
          <w:rFonts w:ascii="標楷體" w:eastAsia="標楷體" w:hAnsi="標楷體" w:hint="eastAsia"/>
          <w:sz w:val="28"/>
          <w:szCs w:val="28"/>
        </w:rPr>
        <w:t>城中城</w:t>
      </w:r>
      <w:r w:rsidR="00B65AA5" w:rsidRPr="00F11139">
        <w:rPr>
          <w:rFonts w:ascii="標楷體" w:eastAsia="標楷體" w:hAnsi="標楷體" w:hint="eastAsia"/>
          <w:sz w:val="28"/>
          <w:szCs w:val="28"/>
        </w:rPr>
        <w:t>大樓</w:t>
      </w:r>
      <w:r w:rsidRPr="00F11139">
        <w:rPr>
          <w:rFonts w:ascii="標楷體" w:eastAsia="標楷體" w:hAnsi="標楷體" w:hint="eastAsia"/>
          <w:sz w:val="28"/>
          <w:szCs w:val="28"/>
        </w:rPr>
        <w:t>46死重大火災，也被懷疑與縱火有關。</w:t>
      </w:r>
    </w:p>
    <w:p w:rsidR="00902B71" w:rsidRPr="00F11139" w:rsidRDefault="00902B71" w:rsidP="00902B71">
      <w:pPr>
        <w:spacing w:beforeLines="10" w:before="36" w:line="0" w:lineRule="atLeast"/>
        <w:ind w:left="560" w:hanging="560"/>
        <w:rPr>
          <w:rFonts w:ascii="標楷體" w:eastAsia="標楷體" w:hAnsi="標楷體"/>
          <w:sz w:val="28"/>
          <w:szCs w:val="28"/>
        </w:rPr>
      </w:pPr>
      <w:r w:rsidRPr="00F11139">
        <w:rPr>
          <w:rFonts w:ascii="標楷體" w:eastAsia="標楷體" w:hAnsi="標楷體" w:hint="eastAsia"/>
          <w:sz w:val="28"/>
          <w:szCs w:val="28"/>
        </w:rPr>
        <w:t>二、目的：</w:t>
      </w:r>
    </w:p>
    <w:p w:rsidR="00902B71" w:rsidRPr="001D44BC" w:rsidRDefault="00887074" w:rsidP="00902B71">
      <w:pPr>
        <w:autoSpaceDE w:val="0"/>
        <w:autoSpaceDN w:val="0"/>
        <w:adjustRightInd w:val="0"/>
        <w:spacing w:line="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F11139">
        <w:rPr>
          <w:rFonts w:ascii="標楷體" w:eastAsia="標楷體" w:hAnsi="標楷體" w:hint="eastAsia"/>
          <w:sz w:val="28"/>
          <w:szCs w:val="28"/>
        </w:rPr>
        <w:t>所有火災中最難預測、最可怕的就是縱火，因為縱火</w:t>
      </w:r>
      <w:proofErr w:type="gramStart"/>
      <w:r w:rsidRPr="00F11139">
        <w:rPr>
          <w:rFonts w:ascii="標楷體" w:eastAsia="標楷體" w:hAnsi="標楷體" w:hint="eastAsia"/>
          <w:sz w:val="28"/>
          <w:szCs w:val="28"/>
        </w:rPr>
        <w:t>之後閃燃</w:t>
      </w:r>
      <w:proofErr w:type="gramEnd"/>
      <w:r w:rsidRPr="00F11139">
        <w:rPr>
          <w:rFonts w:ascii="標楷體" w:eastAsia="標楷體" w:hAnsi="標楷體" w:hint="eastAsia"/>
          <w:sz w:val="28"/>
          <w:szCs w:val="28"/>
        </w:rPr>
        <w:t>發生的時間會從4-6分鐘縮短為1分50秒左右，逃生會變的非常困難。所以縱火案件最容易造成人命傷亡。</w:t>
      </w:r>
      <w:r w:rsidRPr="00F11139">
        <w:rPr>
          <w:rFonts w:ascii="標楷體" w:eastAsia="標楷體" w:hAnsi="標楷體" w:cs="標楷體" w:hint="eastAsia"/>
          <w:kern w:val="0"/>
          <w:sz w:val="28"/>
          <w:szCs w:val="28"/>
        </w:rPr>
        <w:t>有鑑於此，</w:t>
      </w:r>
      <w:r w:rsidR="00902B71" w:rsidRPr="00F11139">
        <w:rPr>
          <w:rFonts w:ascii="標楷體" w:eastAsia="標楷體" w:hAnsi="標楷體" w:cs="標楷體" w:hint="eastAsia"/>
          <w:kern w:val="0"/>
          <w:sz w:val="28"/>
          <w:szCs w:val="28"/>
        </w:rPr>
        <w:t>中華民國消防退休人</w:t>
      </w:r>
      <w:r w:rsidR="00902B71" w:rsidRPr="001D44B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員協會總會</w:t>
      </w:r>
      <w:r w:rsidR="00902B71" w:rsidRPr="001D44BC">
        <w:rPr>
          <w:rFonts w:ascii="標楷體" w:eastAsia="標楷體" w:hAnsi="標楷體" w:cs="標楷體"/>
          <w:color w:val="000000"/>
          <w:kern w:val="0"/>
          <w:sz w:val="28"/>
          <w:szCs w:val="28"/>
        </w:rPr>
        <w:t>(THARF)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特別</w:t>
      </w:r>
      <w:r w:rsidR="00902B71" w:rsidRPr="001D44B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提出「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提升</w:t>
      </w:r>
      <w:r w:rsidR="00902B7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社區安全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防制</w:t>
      </w:r>
      <w:r w:rsidR="00902B7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縱火</w:t>
      </w:r>
      <w:r w:rsidRPr="001D44B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工作</w:t>
      </w:r>
      <w:r w:rsidR="00902B71" w:rsidRPr="001D44B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計畫，幫助社區家戶降低住宅火災的風險。</w:t>
      </w:r>
    </w:p>
    <w:p w:rsidR="00902B71" w:rsidRPr="001D44BC" w:rsidRDefault="00902B71" w:rsidP="00902B71">
      <w:pPr>
        <w:spacing w:beforeLines="10" w:before="36" w:line="0" w:lineRule="atLeast"/>
        <w:ind w:left="560" w:hanging="560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三、依據：</w:t>
      </w:r>
    </w:p>
    <w:p w:rsidR="00902B71" w:rsidRPr="001D44BC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902B71" w:rsidRPr="001D44BC">
        <w:rPr>
          <w:rFonts w:ascii="標楷體" w:eastAsia="標楷體" w:hAnsi="標楷體" w:hint="eastAsia"/>
          <w:sz w:val="28"/>
          <w:szCs w:val="28"/>
        </w:rPr>
        <w:t>中華民國消防退休人員協會總會組織章程第三條：本總會以協助政府推動防救災工作為宗旨。</w:t>
      </w:r>
    </w:p>
    <w:p w:rsidR="005B6744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902B71" w:rsidRPr="001D44BC">
        <w:rPr>
          <w:rFonts w:ascii="標楷體" w:eastAsia="標楷體" w:hAnsi="標楷體" w:hint="eastAsia"/>
          <w:sz w:val="28"/>
          <w:szCs w:val="28"/>
        </w:rPr>
        <w:t>民國</w:t>
      </w:r>
      <w:proofErr w:type="gramStart"/>
      <w:r w:rsidR="00902B71" w:rsidRPr="001D44BC">
        <w:rPr>
          <w:rFonts w:ascii="標楷體" w:eastAsia="標楷體" w:hAnsi="標楷體" w:hint="eastAsia"/>
          <w:sz w:val="28"/>
          <w:szCs w:val="28"/>
        </w:rPr>
        <w:t>11</w:t>
      </w:r>
      <w:r w:rsidR="00902B71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="00902B71" w:rsidRPr="001D44BC">
        <w:rPr>
          <w:rFonts w:ascii="標楷體" w:eastAsia="標楷體" w:hAnsi="標楷體" w:hint="eastAsia"/>
          <w:sz w:val="28"/>
          <w:szCs w:val="28"/>
        </w:rPr>
        <w:t>年度申請美國Motorola基金會，「</w:t>
      </w:r>
      <w:r w:rsidR="00D662A6">
        <w:rPr>
          <w:rFonts w:ascii="標楷體" w:eastAsia="標楷體" w:hAnsi="標楷體" w:hint="eastAsia"/>
          <w:sz w:val="28"/>
          <w:szCs w:val="28"/>
        </w:rPr>
        <w:t>提升</w:t>
      </w:r>
      <w:r w:rsidR="00902B7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社區安全防</w:t>
      </w:r>
      <w:r w:rsidR="00D662A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制</w:t>
      </w:r>
      <w:r w:rsidR="00902B7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縱火</w:t>
      </w:r>
      <w:r w:rsidR="00902B71" w:rsidRPr="001D44B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計畫</w:t>
      </w:r>
      <w:r w:rsidR="00902B71" w:rsidRPr="001D44BC">
        <w:rPr>
          <w:rFonts w:ascii="標楷體" w:eastAsia="標楷體" w:hAnsi="標楷體" w:hint="eastAsia"/>
          <w:sz w:val="28"/>
          <w:szCs w:val="28"/>
        </w:rPr>
        <w:t>」專案補助經費辦理。</w:t>
      </w:r>
    </w:p>
    <w:p w:rsidR="0042438A" w:rsidRPr="001D44BC" w:rsidRDefault="00750820" w:rsidP="0042438A">
      <w:pPr>
        <w:tabs>
          <w:tab w:val="left" w:pos="1560"/>
        </w:tabs>
        <w:spacing w:beforeLines="10" w:before="36" w:line="0" w:lineRule="atLeast"/>
        <w:ind w:left="56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、主(承)辦單位：</w:t>
      </w:r>
    </w:p>
    <w:p w:rsidR="0042438A" w:rsidRPr="001D44BC" w:rsidRDefault="00B65AA5" w:rsidP="0042438A">
      <w:pPr>
        <w:tabs>
          <w:tab w:val="left" w:pos="1560"/>
        </w:tabs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主辦單位：中華民國消防退休人員協會總會。</w:t>
      </w:r>
    </w:p>
    <w:p w:rsidR="0042438A" w:rsidRDefault="00B65AA5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承辦單位：各縣市消防退休人員協會。</w:t>
      </w:r>
    </w:p>
    <w:p w:rsidR="0042438A" w:rsidRPr="001D44BC" w:rsidRDefault="00750820" w:rsidP="0042438A">
      <w:pPr>
        <w:tabs>
          <w:tab w:val="left" w:pos="1560"/>
        </w:tabs>
        <w:spacing w:beforeLines="10" w:before="36" w:line="0" w:lineRule="atLeast"/>
        <w:ind w:left="560" w:hanging="560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五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、配合單位：</w:t>
      </w:r>
    </w:p>
    <w:p w:rsidR="0042438A" w:rsidRPr="001D44BC" w:rsidRDefault="00B65AA5" w:rsidP="00F11139">
      <w:pPr>
        <w:tabs>
          <w:tab w:val="left" w:pos="1560"/>
        </w:tabs>
        <w:spacing w:line="0" w:lineRule="atLeas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縣市政府消防局。</w:t>
      </w:r>
    </w:p>
    <w:p w:rsidR="0042438A" w:rsidRPr="001D44BC" w:rsidRDefault="00B65AA5" w:rsidP="00F11139">
      <w:pPr>
        <w:tabs>
          <w:tab w:val="left" w:pos="1560"/>
        </w:tabs>
        <w:spacing w:line="0" w:lineRule="atLeas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亞太消防工程師學會。</w:t>
      </w:r>
    </w:p>
    <w:p w:rsidR="0042438A" w:rsidRPr="001D44BC" w:rsidRDefault="00B65AA5" w:rsidP="00F11139">
      <w:pPr>
        <w:tabs>
          <w:tab w:val="left" w:pos="1560"/>
        </w:tabs>
        <w:spacing w:line="0" w:lineRule="atLeas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村(里)辦公處。</w:t>
      </w:r>
    </w:p>
    <w:p w:rsidR="0042438A" w:rsidRPr="001D44BC" w:rsidRDefault="00B65AA5" w:rsidP="00F11139">
      <w:pPr>
        <w:tabs>
          <w:tab w:val="left" w:pos="1560"/>
        </w:tabs>
        <w:spacing w:line="0" w:lineRule="atLeas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42438A" w:rsidRPr="001D44BC">
        <w:rPr>
          <w:rFonts w:ascii="標楷體" w:eastAsia="標楷體" w:hAnsi="標楷體"/>
          <w:sz w:val="28"/>
          <w:szCs w:val="28"/>
        </w:rPr>
        <w:t>縣市民間法人團體(宗教慈善團體)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。</w:t>
      </w:r>
    </w:p>
    <w:p w:rsidR="0042438A" w:rsidRDefault="00B65AA5" w:rsidP="00F11139">
      <w:pPr>
        <w:spacing w:line="0" w:lineRule="atLeas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美國</w:t>
      </w:r>
      <w:r w:rsidR="0042438A" w:rsidRPr="001D44BC">
        <w:rPr>
          <w:rFonts w:ascii="標楷體" w:eastAsia="標楷體" w:hAnsi="標楷體"/>
          <w:sz w:val="28"/>
          <w:szCs w:val="28"/>
        </w:rPr>
        <w:t>Motorola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基金會。</w:t>
      </w:r>
    </w:p>
    <w:p w:rsidR="0042438A" w:rsidRPr="001D44BC" w:rsidRDefault="00750820" w:rsidP="0042438A">
      <w:pPr>
        <w:spacing w:beforeLines="10" w:before="36" w:line="0" w:lineRule="atLeast"/>
        <w:ind w:left="560" w:hanging="560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六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、執行</w:t>
      </w:r>
      <w:r w:rsidR="0042438A" w:rsidRPr="001D44BC">
        <w:rPr>
          <w:rFonts w:ascii="標楷體" w:eastAsia="標楷體" w:hAnsi="標楷體"/>
          <w:sz w:val="28"/>
          <w:szCs w:val="28"/>
        </w:rPr>
        <w:t>日期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：</w:t>
      </w:r>
    </w:p>
    <w:p w:rsidR="0042438A" w:rsidRDefault="0042438A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D44BC">
        <w:rPr>
          <w:rFonts w:ascii="標楷體" w:eastAsia="標楷體" w:hAnsi="標楷體" w:hint="eastAsia"/>
          <w:sz w:val="28"/>
          <w:szCs w:val="28"/>
        </w:rPr>
        <w:t>年</w:t>
      </w:r>
      <w:r w:rsidRPr="00F11139">
        <w:rPr>
          <w:rFonts w:ascii="標楷體" w:eastAsia="標楷體" w:hAnsi="標楷體" w:hint="eastAsia"/>
          <w:sz w:val="28"/>
          <w:szCs w:val="28"/>
        </w:rPr>
        <w:t>11月</w:t>
      </w:r>
      <w:r w:rsidR="00507EEE" w:rsidRPr="00F11139">
        <w:rPr>
          <w:rFonts w:ascii="標楷體" w:eastAsia="標楷體" w:hAnsi="標楷體" w:hint="eastAsia"/>
          <w:sz w:val="28"/>
          <w:szCs w:val="28"/>
        </w:rPr>
        <w:t>1日</w:t>
      </w:r>
      <w:r w:rsidRPr="00F11139">
        <w:rPr>
          <w:rFonts w:ascii="標楷體" w:eastAsia="標楷體" w:hAnsi="標楷體" w:hint="eastAsia"/>
          <w:sz w:val="28"/>
          <w:szCs w:val="28"/>
        </w:rPr>
        <w:t>起至11</w:t>
      </w:r>
      <w:r w:rsidR="001E207F" w:rsidRPr="00F11139">
        <w:rPr>
          <w:rFonts w:ascii="標楷體" w:eastAsia="標楷體" w:hAnsi="標楷體" w:hint="eastAsia"/>
          <w:sz w:val="28"/>
          <w:szCs w:val="28"/>
        </w:rPr>
        <w:t>2</w:t>
      </w:r>
      <w:r w:rsidRPr="00F11139">
        <w:rPr>
          <w:rFonts w:ascii="標楷體" w:eastAsia="標楷體" w:hAnsi="標楷體" w:hint="eastAsia"/>
          <w:sz w:val="28"/>
          <w:szCs w:val="28"/>
        </w:rPr>
        <w:t>年</w:t>
      </w:r>
      <w:r w:rsidR="00507EEE" w:rsidRPr="00F11139">
        <w:rPr>
          <w:rFonts w:ascii="標楷體" w:eastAsia="標楷體" w:hAnsi="標楷體" w:hint="eastAsia"/>
          <w:sz w:val="28"/>
          <w:szCs w:val="28"/>
        </w:rPr>
        <w:t>9</w:t>
      </w:r>
      <w:r w:rsidRPr="00F11139">
        <w:rPr>
          <w:rFonts w:ascii="標楷體" w:eastAsia="標楷體" w:hAnsi="標楷體"/>
          <w:sz w:val="28"/>
          <w:szCs w:val="28"/>
        </w:rPr>
        <w:t>月</w:t>
      </w:r>
      <w:r w:rsidR="00507EEE" w:rsidRPr="00F11139">
        <w:rPr>
          <w:rFonts w:ascii="標楷體" w:eastAsia="標楷體" w:hAnsi="標楷體" w:hint="eastAsia"/>
          <w:sz w:val="28"/>
          <w:szCs w:val="28"/>
        </w:rPr>
        <w:t>30日</w:t>
      </w:r>
      <w:r w:rsidRPr="001D44BC">
        <w:rPr>
          <w:rFonts w:ascii="標楷體" w:eastAsia="標楷體" w:hAnsi="標楷體" w:hint="eastAsia"/>
          <w:sz w:val="28"/>
          <w:szCs w:val="28"/>
        </w:rPr>
        <w:t>止。</w:t>
      </w:r>
    </w:p>
    <w:p w:rsidR="0042438A" w:rsidRPr="001D44BC" w:rsidRDefault="00750820" w:rsidP="0042438A">
      <w:pPr>
        <w:spacing w:beforeLines="10" w:before="36" w:line="0" w:lineRule="atLeast"/>
        <w:ind w:left="560" w:hanging="560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七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、實施對象：</w:t>
      </w:r>
    </w:p>
    <w:p w:rsidR="0042438A" w:rsidRPr="001D44BC" w:rsidRDefault="00B65AA5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2438A">
        <w:rPr>
          <w:rFonts w:ascii="標楷體" w:eastAsia="標楷體" w:hAnsi="標楷體" w:hint="eastAsia"/>
          <w:sz w:val="28"/>
          <w:szCs w:val="28"/>
        </w:rPr>
        <w:t>所轄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社區里鄰</w:t>
      </w:r>
      <w:r w:rsidR="0042438A">
        <w:rPr>
          <w:rFonts w:ascii="標楷體" w:eastAsia="標楷體" w:hAnsi="標楷體" w:hint="eastAsia"/>
          <w:sz w:val="28"/>
          <w:szCs w:val="28"/>
        </w:rPr>
        <w:t>住</w:t>
      </w:r>
      <w:r w:rsidR="0042438A" w:rsidRPr="001D44BC">
        <w:rPr>
          <w:rFonts w:ascii="標楷體" w:eastAsia="標楷體" w:hAnsi="標楷體" w:hint="eastAsia"/>
          <w:kern w:val="29"/>
          <w:sz w:val="28"/>
          <w:szCs w:val="28"/>
        </w:rPr>
        <w:t>戶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、獨居長</w:t>
      </w:r>
      <w:r w:rsidR="0042438A" w:rsidRPr="001D44BC">
        <w:rPr>
          <w:rFonts w:ascii="標楷體" w:eastAsia="標楷體" w:hAnsi="標楷體" w:hint="eastAsia"/>
          <w:kern w:val="29"/>
          <w:sz w:val="28"/>
          <w:szCs w:val="28"/>
        </w:rPr>
        <w:t>者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。</w:t>
      </w:r>
    </w:p>
    <w:p w:rsidR="0042438A" w:rsidRPr="001D44BC" w:rsidRDefault="00B65AA5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消防退休人員家戶。</w:t>
      </w:r>
    </w:p>
    <w:p w:rsidR="0042438A" w:rsidRDefault="00B65AA5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消防、</w:t>
      </w:r>
      <w:r w:rsidR="0042438A">
        <w:rPr>
          <w:rFonts w:ascii="標楷體" w:eastAsia="標楷體" w:hAnsi="標楷體" w:hint="eastAsia"/>
          <w:sz w:val="28"/>
          <w:szCs w:val="28"/>
        </w:rPr>
        <w:t>義消</w:t>
      </w:r>
      <w:r w:rsidR="0042438A" w:rsidRPr="001D44B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2438A">
        <w:rPr>
          <w:rFonts w:ascii="標楷體" w:eastAsia="標楷體" w:hAnsi="標楷體" w:hint="eastAsia"/>
          <w:sz w:val="28"/>
          <w:szCs w:val="28"/>
        </w:rPr>
        <w:t>婦宣人員</w:t>
      </w:r>
      <w:proofErr w:type="gramEnd"/>
      <w:r w:rsidR="0042438A" w:rsidRPr="001D44BC">
        <w:rPr>
          <w:rFonts w:ascii="標楷體" w:eastAsia="標楷體" w:hAnsi="標楷體" w:hint="eastAsia"/>
          <w:sz w:val="28"/>
          <w:szCs w:val="28"/>
        </w:rPr>
        <w:t>。</w:t>
      </w:r>
    </w:p>
    <w:p w:rsidR="00266142" w:rsidRPr="001D44BC" w:rsidRDefault="00750820" w:rsidP="005F1517">
      <w:pPr>
        <w:spacing w:beforeLines="10" w:before="36" w:line="0" w:lineRule="atLeast"/>
        <w:ind w:left="655" w:hangingChars="234" w:hanging="655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八</w:t>
      </w:r>
      <w:r w:rsidR="00266142" w:rsidRPr="001D44BC">
        <w:rPr>
          <w:rFonts w:ascii="標楷體" w:eastAsia="標楷體" w:hAnsi="標楷體" w:hint="eastAsia"/>
          <w:sz w:val="28"/>
          <w:szCs w:val="28"/>
        </w:rPr>
        <w:t>、執行項目：</w:t>
      </w:r>
    </w:p>
    <w:p w:rsidR="00266142" w:rsidRPr="00C977AF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66142" w:rsidRPr="00C977AF">
        <w:rPr>
          <w:rFonts w:ascii="標楷體" w:eastAsia="標楷體" w:hAnsi="標楷體" w:hint="eastAsia"/>
          <w:sz w:val="28"/>
          <w:szCs w:val="28"/>
        </w:rPr>
        <w:t>辦理「縱火預防專題演講」，（半天活動）每場次補助</w:t>
      </w:r>
      <w:r w:rsidR="001E5549">
        <w:rPr>
          <w:rFonts w:ascii="標楷體" w:eastAsia="標楷體" w:hAnsi="標楷體" w:hint="eastAsia"/>
          <w:sz w:val="28"/>
          <w:szCs w:val="28"/>
        </w:rPr>
        <w:t>新台幣</w:t>
      </w:r>
      <w:r w:rsidR="00266142" w:rsidRPr="00C977AF">
        <w:rPr>
          <w:rFonts w:ascii="標楷體" w:eastAsia="標楷體" w:hAnsi="標楷體" w:hint="eastAsia"/>
          <w:sz w:val="28"/>
          <w:szCs w:val="28"/>
        </w:rPr>
        <w:t>2萬元，</w:t>
      </w:r>
      <w:r w:rsidR="00266142" w:rsidRPr="00C977AF">
        <w:rPr>
          <w:rFonts w:ascii="標楷體" w:eastAsia="標楷體" w:hAnsi="標楷體" w:hint="eastAsia"/>
          <w:sz w:val="28"/>
          <w:szCs w:val="28"/>
        </w:rPr>
        <w:lastRenderedPageBreak/>
        <w:t>4個</w:t>
      </w:r>
      <w:r w:rsidR="001E207F">
        <w:rPr>
          <w:rFonts w:ascii="標楷體" w:eastAsia="標楷體" w:hAnsi="標楷體" w:hint="eastAsia"/>
          <w:sz w:val="28"/>
          <w:szCs w:val="28"/>
        </w:rPr>
        <w:t>協會</w:t>
      </w:r>
      <w:r w:rsidR="00266142" w:rsidRPr="00C977AF">
        <w:rPr>
          <w:rFonts w:ascii="標楷體" w:eastAsia="標楷體" w:hAnsi="標楷體" w:hint="eastAsia"/>
          <w:sz w:val="28"/>
          <w:szCs w:val="28"/>
        </w:rPr>
        <w:t>名額。</w:t>
      </w:r>
    </w:p>
    <w:p w:rsidR="005F1517" w:rsidRPr="005F1517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66142" w:rsidRPr="00C977AF">
        <w:rPr>
          <w:rFonts w:ascii="標楷體" w:eastAsia="標楷體" w:hAnsi="標楷體" w:hint="eastAsia"/>
          <w:sz w:val="28"/>
          <w:szCs w:val="28"/>
        </w:rPr>
        <w:t>辦</w:t>
      </w:r>
      <w:r w:rsidR="00266142" w:rsidRPr="005F1517">
        <w:rPr>
          <w:rFonts w:ascii="標楷體" w:eastAsia="標楷體" w:hAnsi="標楷體" w:hint="eastAsia"/>
          <w:sz w:val="28"/>
          <w:szCs w:val="28"/>
        </w:rPr>
        <w:t>理「縱火預防專題演講+消防避難演練」，（全天活動）每場次補助</w:t>
      </w:r>
      <w:r w:rsidR="001E5549" w:rsidRPr="005F1517">
        <w:rPr>
          <w:rFonts w:ascii="標楷體" w:eastAsia="標楷體" w:hAnsi="標楷體" w:hint="eastAsia"/>
          <w:sz w:val="28"/>
          <w:szCs w:val="28"/>
        </w:rPr>
        <w:t>新台幣</w:t>
      </w:r>
      <w:r w:rsidR="00266142" w:rsidRPr="005F1517">
        <w:rPr>
          <w:rFonts w:ascii="標楷體" w:eastAsia="標楷體" w:hAnsi="標楷體" w:hint="eastAsia"/>
          <w:sz w:val="28"/>
          <w:szCs w:val="28"/>
        </w:rPr>
        <w:t>5萬元，2個</w:t>
      </w:r>
      <w:r w:rsidR="001E207F">
        <w:rPr>
          <w:rFonts w:ascii="標楷體" w:eastAsia="標楷體" w:hAnsi="標楷體" w:hint="eastAsia"/>
          <w:sz w:val="28"/>
          <w:szCs w:val="28"/>
        </w:rPr>
        <w:t>協會</w:t>
      </w:r>
      <w:r w:rsidR="00266142" w:rsidRPr="005F1517">
        <w:rPr>
          <w:rFonts w:ascii="標楷體" w:eastAsia="標楷體" w:hAnsi="標楷體" w:hint="eastAsia"/>
          <w:sz w:val="28"/>
          <w:szCs w:val="28"/>
        </w:rPr>
        <w:t>名額。</w:t>
      </w:r>
    </w:p>
    <w:p w:rsidR="005F1517" w:rsidRPr="005F1517" w:rsidRDefault="00750820" w:rsidP="005F1517">
      <w:pPr>
        <w:spacing w:beforeLines="10" w:before="36" w:line="0" w:lineRule="atLeast"/>
        <w:ind w:left="655" w:hangingChars="234" w:hanging="6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C977AF" w:rsidRPr="005F1517">
        <w:rPr>
          <w:rFonts w:ascii="標楷體" w:eastAsia="標楷體" w:hAnsi="標楷體" w:hint="eastAsia"/>
          <w:bCs/>
          <w:sz w:val="28"/>
          <w:szCs w:val="28"/>
        </w:rPr>
        <w:t>、</w:t>
      </w:r>
      <w:r w:rsidR="006E3E79">
        <w:rPr>
          <w:rFonts w:ascii="標楷體" w:eastAsia="標楷體" w:hAnsi="標楷體" w:hint="eastAsia"/>
          <w:bCs/>
          <w:sz w:val="28"/>
          <w:szCs w:val="28"/>
        </w:rPr>
        <w:t>講習活動</w:t>
      </w:r>
      <w:r w:rsidR="005F1517" w:rsidRPr="005F1517">
        <w:rPr>
          <w:rFonts w:ascii="標楷體" w:eastAsia="標楷體" w:hAnsi="標楷體" w:hint="eastAsia"/>
          <w:bCs/>
          <w:sz w:val="28"/>
          <w:szCs w:val="28"/>
        </w:rPr>
        <w:t>課程</w:t>
      </w:r>
      <w:r w:rsidR="005F1517" w:rsidRPr="005F1517">
        <w:rPr>
          <w:rFonts w:ascii="標楷體" w:eastAsia="標楷體" w:hAnsi="標楷體" w:hint="eastAsia"/>
          <w:sz w:val="28"/>
          <w:szCs w:val="28"/>
        </w:rPr>
        <w:t>項目：</w:t>
      </w:r>
    </w:p>
    <w:p w:rsidR="008F0490" w:rsidRDefault="00507EEE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)活動內容</w:t>
      </w:r>
      <w:r w:rsidR="00F11139" w:rsidRPr="005F1517">
        <w:rPr>
          <w:rFonts w:ascii="標楷體" w:eastAsia="標楷體" w:hAnsi="標楷體" w:hint="eastAsia"/>
          <w:sz w:val="28"/>
          <w:szCs w:val="28"/>
        </w:rPr>
        <w:t>：</w:t>
      </w:r>
      <w:r w:rsidR="005F1517">
        <w:rPr>
          <w:rFonts w:ascii="標楷體" w:eastAsia="標楷體" w:hAnsi="標楷體"/>
          <w:bCs/>
          <w:sz w:val="28"/>
          <w:szCs w:val="28"/>
          <w:shd w:val="clear" w:color="auto" w:fill="FFFFFF"/>
        </w:rPr>
        <w:t>1.開訓致詞</w:t>
      </w:r>
      <w:r w:rsidR="00F80A1F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 xml:space="preserve"> </w:t>
      </w:r>
      <w:r w:rsidR="005F1517">
        <w:rPr>
          <w:rFonts w:ascii="標楷體" w:eastAsia="標楷體" w:hAnsi="標楷體"/>
          <w:bCs/>
          <w:sz w:val="28"/>
          <w:szCs w:val="28"/>
          <w:shd w:val="clear" w:color="auto" w:fill="FFFFFF"/>
        </w:rPr>
        <w:t>2.</w:t>
      </w:r>
      <w:r w:rsidR="006A429B" w:rsidRPr="005F1517">
        <w:rPr>
          <w:rFonts w:ascii="標楷體" w:eastAsia="標楷體" w:hAnsi="標楷體"/>
          <w:bCs/>
          <w:sz w:val="28"/>
          <w:szCs w:val="28"/>
          <w:shd w:val="clear" w:color="auto" w:fill="FFFFFF"/>
        </w:rPr>
        <w:t>縱火之成因與動機</w:t>
      </w:r>
      <w:r w:rsidR="00F80A1F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 xml:space="preserve"> </w:t>
      </w:r>
      <w:r w:rsidR="005F1517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3.</w:t>
      </w:r>
      <w:r w:rsidR="008F0490" w:rsidRPr="005F1517">
        <w:rPr>
          <w:rFonts w:ascii="標楷體" w:eastAsia="標楷體" w:hAnsi="標楷體"/>
          <w:bCs/>
          <w:sz w:val="28"/>
          <w:szCs w:val="28"/>
        </w:rPr>
        <w:t>防制縱火對策(</w:t>
      </w:r>
      <w:r w:rsidR="005F1517" w:rsidRPr="005F1517">
        <w:rPr>
          <w:rStyle w:val="a8"/>
          <w:rFonts w:ascii="標楷體" w:eastAsia="標楷體" w:hAnsi="標楷體"/>
          <w:b w:val="0"/>
          <w:bCs w:val="0"/>
          <w:sz w:val="28"/>
          <w:szCs w:val="28"/>
          <w:shd w:val="clear" w:color="auto" w:fill="FFFFFF"/>
        </w:rPr>
        <w:t>社區公共區域</w:t>
      </w:r>
      <w:r w:rsidR="005F1517" w:rsidRPr="005F1517">
        <w:rPr>
          <w:rStyle w:val="a8"/>
          <w:rFonts w:ascii="標楷體" w:eastAsia="標楷體" w:hAnsi="標楷體" w:hint="eastAsia"/>
          <w:b w:val="0"/>
          <w:bCs w:val="0"/>
          <w:sz w:val="28"/>
          <w:szCs w:val="28"/>
          <w:shd w:val="clear" w:color="auto" w:fill="FFFFFF"/>
        </w:rPr>
        <w:t>、</w:t>
      </w:r>
      <w:r w:rsidR="005F1517" w:rsidRPr="005F1517">
        <w:rPr>
          <w:rStyle w:val="a8"/>
          <w:rFonts w:ascii="標楷體" w:eastAsia="標楷體" w:hAnsi="標楷體"/>
          <w:b w:val="0"/>
          <w:bCs w:val="0"/>
          <w:sz w:val="28"/>
          <w:szCs w:val="28"/>
          <w:shd w:val="clear" w:color="auto" w:fill="FFFFFF"/>
        </w:rPr>
        <w:t>營業場所</w:t>
      </w:r>
      <w:r w:rsidR="005F1517" w:rsidRPr="005F1517">
        <w:rPr>
          <w:rStyle w:val="a8"/>
          <w:rFonts w:ascii="標楷體" w:eastAsia="標楷體" w:hAnsi="標楷體" w:hint="eastAsia"/>
          <w:b w:val="0"/>
          <w:bCs w:val="0"/>
          <w:sz w:val="28"/>
          <w:szCs w:val="28"/>
          <w:shd w:val="clear" w:color="auto" w:fill="FFFFFF"/>
        </w:rPr>
        <w:t>、住家、</w:t>
      </w:r>
      <w:r w:rsidR="005F1517" w:rsidRPr="005F1517">
        <w:rPr>
          <w:rStyle w:val="a8"/>
          <w:rFonts w:ascii="標楷體" w:eastAsia="標楷體" w:hAnsi="標楷體"/>
          <w:b w:val="0"/>
          <w:bCs w:val="0"/>
          <w:sz w:val="28"/>
          <w:szCs w:val="28"/>
          <w:shd w:val="clear" w:color="auto" w:fill="FFFFFF"/>
        </w:rPr>
        <w:t>汽機車</w:t>
      </w:r>
      <w:r w:rsidR="001E207F">
        <w:rPr>
          <w:rStyle w:val="a8"/>
          <w:rFonts w:ascii="標楷體" w:eastAsia="標楷體" w:hAnsi="標楷體"/>
          <w:b w:val="0"/>
          <w:bCs w:val="0"/>
          <w:sz w:val="28"/>
          <w:szCs w:val="28"/>
          <w:shd w:val="clear" w:color="auto" w:fill="FFFFFF"/>
        </w:rPr>
        <w:t>等等</w:t>
      </w:r>
      <w:r w:rsidR="008F0490" w:rsidRPr="005F1517">
        <w:rPr>
          <w:rFonts w:ascii="標楷體" w:eastAsia="標楷體" w:hAnsi="標楷體"/>
          <w:bCs/>
          <w:sz w:val="28"/>
          <w:szCs w:val="28"/>
        </w:rPr>
        <w:t>)</w:t>
      </w:r>
      <w:r w:rsidR="00F80A1F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 xml:space="preserve"> </w:t>
      </w:r>
      <w:r w:rsidR="005F1517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4</w:t>
      </w:r>
      <w:r w:rsidR="00F80A1F" w:rsidRPr="005F1517">
        <w:rPr>
          <w:rFonts w:ascii="標楷體" w:eastAsia="標楷體" w:hAnsi="標楷體"/>
          <w:bCs/>
          <w:sz w:val="28"/>
          <w:szCs w:val="28"/>
          <w:shd w:val="clear" w:color="auto" w:fill="FFFFFF"/>
        </w:rPr>
        <w:t>縱火</w:t>
      </w:r>
      <w:r w:rsidR="00F80A1F">
        <w:rPr>
          <w:rFonts w:ascii="標楷體" w:eastAsia="標楷體" w:hAnsi="標楷體"/>
          <w:bCs/>
          <w:sz w:val="28"/>
          <w:szCs w:val="28"/>
          <w:shd w:val="clear" w:color="auto" w:fill="FFFFFF"/>
        </w:rPr>
        <w:t>防制措施</w:t>
      </w:r>
      <w:r w:rsidR="004030AE">
        <w:rPr>
          <w:rFonts w:ascii="標楷體" w:eastAsia="標楷體" w:hAnsi="標楷體"/>
          <w:bCs/>
          <w:sz w:val="28"/>
          <w:szCs w:val="28"/>
          <w:shd w:val="clear" w:color="auto" w:fill="FFFFFF"/>
        </w:rPr>
        <w:t xml:space="preserve"> 5.</w:t>
      </w:r>
      <w:r w:rsidR="004030AE" w:rsidRPr="005F1517">
        <w:rPr>
          <w:rFonts w:ascii="標楷體" w:eastAsia="標楷體" w:hAnsi="標楷體" w:hint="eastAsia"/>
          <w:sz w:val="28"/>
          <w:szCs w:val="28"/>
        </w:rPr>
        <w:t>消防避難演練</w:t>
      </w:r>
      <w:r w:rsidR="004030AE">
        <w:rPr>
          <w:rFonts w:ascii="標楷體" w:eastAsia="標楷體" w:hAnsi="標楷體" w:hint="eastAsia"/>
          <w:sz w:val="28"/>
          <w:szCs w:val="28"/>
        </w:rPr>
        <w:t>、園遊會</w:t>
      </w:r>
      <w:r w:rsidR="001E207F">
        <w:rPr>
          <w:rFonts w:ascii="標楷體" w:eastAsia="標楷體" w:hAnsi="標楷體" w:hint="eastAsia"/>
          <w:sz w:val="28"/>
          <w:szCs w:val="28"/>
        </w:rPr>
        <w:t>活動</w:t>
      </w:r>
      <w:r w:rsidR="005F1517" w:rsidRPr="005F1517">
        <w:rPr>
          <w:rFonts w:ascii="標楷體" w:eastAsia="標楷體" w:hAnsi="標楷體" w:hint="eastAsia"/>
          <w:sz w:val="28"/>
          <w:szCs w:val="28"/>
        </w:rPr>
        <w:t>。</w:t>
      </w:r>
    </w:p>
    <w:p w:rsidR="006E3E79" w:rsidRDefault="00507EEE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6E3E79">
        <w:rPr>
          <w:rFonts w:ascii="標楷體" w:eastAsia="標楷體" w:hAnsi="標楷體"/>
          <w:sz w:val="28"/>
          <w:szCs w:val="28"/>
        </w:rPr>
        <w:t>講座教官</w:t>
      </w:r>
      <w:r w:rsidR="001E207F">
        <w:rPr>
          <w:rFonts w:ascii="標楷體" w:eastAsia="標楷體" w:hAnsi="標楷體"/>
          <w:sz w:val="28"/>
          <w:szCs w:val="28"/>
        </w:rPr>
        <w:t>邀請</w:t>
      </w:r>
      <w:r w:rsidR="006E3E79">
        <w:rPr>
          <w:rFonts w:ascii="標楷體" w:eastAsia="標楷體" w:hAnsi="標楷體" w:hint="eastAsia"/>
          <w:sz w:val="28"/>
          <w:szCs w:val="28"/>
        </w:rPr>
        <w:t>：</w:t>
      </w:r>
      <w:r w:rsidR="006E3E79">
        <w:rPr>
          <w:rFonts w:ascii="標楷體" w:eastAsia="標楷體" w:hAnsi="標楷體"/>
          <w:sz w:val="28"/>
          <w:szCs w:val="28"/>
        </w:rPr>
        <w:t>協會幹部</w:t>
      </w:r>
      <w:r w:rsidR="006E3E79">
        <w:rPr>
          <w:rFonts w:ascii="標楷體" w:eastAsia="標楷體" w:hAnsi="標楷體" w:hint="eastAsia"/>
          <w:sz w:val="28"/>
          <w:szCs w:val="28"/>
        </w:rPr>
        <w:t>、消防局(幹部)業務科、</w:t>
      </w:r>
      <w:r w:rsidR="00725F1A">
        <w:rPr>
          <w:rFonts w:ascii="標楷體" w:eastAsia="標楷體" w:hAnsi="標楷體" w:hint="eastAsia"/>
          <w:sz w:val="28"/>
          <w:szCs w:val="28"/>
        </w:rPr>
        <w:t>消防系所相關科系</w:t>
      </w:r>
      <w:r w:rsidR="00750820">
        <w:rPr>
          <w:rFonts w:ascii="標楷體" w:eastAsia="標楷體" w:hAnsi="標楷體" w:hint="eastAsia"/>
          <w:sz w:val="28"/>
          <w:szCs w:val="28"/>
        </w:rPr>
        <w:t xml:space="preserve"> </w:t>
      </w:r>
      <w:r w:rsidR="00725F1A">
        <w:rPr>
          <w:rFonts w:ascii="標楷體" w:eastAsia="標楷體" w:hAnsi="標楷體" w:hint="eastAsia"/>
          <w:sz w:val="28"/>
          <w:szCs w:val="28"/>
        </w:rPr>
        <w:t>(講師)教授</w:t>
      </w:r>
      <w:r w:rsidR="001E207F">
        <w:rPr>
          <w:rFonts w:ascii="標楷體" w:eastAsia="標楷體" w:hAnsi="標楷體" w:hint="eastAsia"/>
          <w:sz w:val="28"/>
          <w:szCs w:val="28"/>
        </w:rPr>
        <w:t>、亞太消防工程師學會協助</w:t>
      </w:r>
      <w:r w:rsidR="00725F1A" w:rsidRPr="005F1517">
        <w:rPr>
          <w:rFonts w:ascii="標楷體" w:eastAsia="標楷體" w:hAnsi="標楷體" w:hint="eastAsia"/>
          <w:sz w:val="28"/>
          <w:szCs w:val="28"/>
        </w:rPr>
        <w:t>。</w:t>
      </w:r>
    </w:p>
    <w:p w:rsidR="004030AE" w:rsidRDefault="00507EEE" w:rsidP="00F80A1F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</w:t>
      </w:r>
      <w:r w:rsidR="00160362">
        <w:rPr>
          <w:rFonts w:ascii="標楷體" w:eastAsia="標楷體" w:hAnsi="標楷體"/>
          <w:sz w:val="28"/>
          <w:szCs w:val="28"/>
        </w:rPr>
        <w:t>講習活動</w:t>
      </w:r>
      <w:r w:rsidR="004030AE">
        <w:rPr>
          <w:rFonts w:ascii="標楷體" w:eastAsia="標楷體" w:hAnsi="標楷體"/>
          <w:sz w:val="28"/>
          <w:szCs w:val="28"/>
        </w:rPr>
        <w:t>課程表</w:t>
      </w:r>
      <w:r w:rsidR="00160362" w:rsidRPr="005F1517">
        <w:rPr>
          <w:rFonts w:ascii="標楷體" w:eastAsia="標楷體" w:hAnsi="標楷體" w:hint="eastAsia"/>
          <w:sz w:val="28"/>
          <w:szCs w:val="28"/>
        </w:rPr>
        <w:t>，</w:t>
      </w:r>
      <w:r w:rsidR="00160362">
        <w:rPr>
          <w:rFonts w:ascii="標楷體" w:eastAsia="標楷體" w:hAnsi="標楷體"/>
          <w:sz w:val="28"/>
          <w:szCs w:val="28"/>
        </w:rPr>
        <w:t>請</w:t>
      </w:r>
      <w:r w:rsidR="00160362" w:rsidRPr="001D44BC">
        <w:rPr>
          <w:rFonts w:ascii="標楷體" w:eastAsia="標楷體" w:hAnsi="標楷體" w:hint="eastAsia"/>
          <w:sz w:val="28"/>
          <w:szCs w:val="28"/>
        </w:rPr>
        <w:t>承辦</w:t>
      </w:r>
      <w:proofErr w:type="gramStart"/>
      <w:r w:rsidR="00160362" w:rsidRPr="001D44BC">
        <w:rPr>
          <w:rFonts w:ascii="標楷體" w:eastAsia="標楷體" w:hAnsi="標楷體" w:hint="eastAsia"/>
          <w:sz w:val="28"/>
          <w:szCs w:val="28"/>
        </w:rPr>
        <w:t>單位</w:t>
      </w:r>
      <w:r w:rsidR="00160362">
        <w:rPr>
          <w:rFonts w:ascii="標楷體" w:eastAsia="標楷體" w:hAnsi="標楷體" w:hint="eastAsia"/>
          <w:sz w:val="28"/>
          <w:szCs w:val="28"/>
        </w:rPr>
        <w:t>酌參</w:t>
      </w:r>
      <w:proofErr w:type="gramEnd"/>
      <w:r w:rsidR="004030AE">
        <w:rPr>
          <w:rFonts w:ascii="標楷體" w:eastAsia="標楷體" w:hAnsi="標楷體"/>
          <w:sz w:val="28"/>
          <w:szCs w:val="28"/>
        </w:rPr>
        <w:t>(</w:t>
      </w:r>
      <w:r w:rsidR="00160362">
        <w:rPr>
          <w:rFonts w:ascii="標楷體" w:eastAsia="標楷體" w:hAnsi="標楷體"/>
          <w:sz w:val="28"/>
          <w:szCs w:val="28"/>
        </w:rPr>
        <w:t>如第</w:t>
      </w:r>
      <w:r w:rsidR="00AD1DFF">
        <w:rPr>
          <w:rFonts w:ascii="標楷體" w:eastAsia="標楷體" w:hAnsi="標楷體" w:hint="eastAsia"/>
          <w:sz w:val="28"/>
          <w:szCs w:val="28"/>
        </w:rPr>
        <w:t>5</w:t>
      </w:r>
      <w:r w:rsidR="00160362">
        <w:rPr>
          <w:rFonts w:ascii="標楷體" w:eastAsia="標楷體" w:hAnsi="標楷體"/>
          <w:sz w:val="28"/>
          <w:szCs w:val="28"/>
        </w:rPr>
        <w:t>頁</w:t>
      </w:r>
      <w:r w:rsidR="004030AE">
        <w:rPr>
          <w:rFonts w:ascii="標楷體" w:eastAsia="標楷體" w:hAnsi="標楷體" w:hint="eastAsia"/>
          <w:sz w:val="28"/>
          <w:szCs w:val="28"/>
        </w:rPr>
        <w:t>)</w:t>
      </w:r>
      <w:r w:rsidR="004030AE" w:rsidRPr="005F1517">
        <w:rPr>
          <w:rFonts w:ascii="標楷體" w:eastAsia="標楷體" w:hAnsi="標楷體" w:hint="eastAsia"/>
          <w:sz w:val="28"/>
          <w:szCs w:val="28"/>
        </w:rPr>
        <w:t>。</w:t>
      </w:r>
    </w:p>
    <w:p w:rsidR="00507EEE" w:rsidRDefault="00507EEE" w:rsidP="00F80A1F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350E64" w:rsidRPr="00350E64">
        <w:rPr>
          <w:rFonts w:ascii="標楷體" w:eastAsia="標楷體" w:hAnsi="標楷體" w:hint="eastAsia"/>
          <w:sz w:val="28"/>
          <w:szCs w:val="28"/>
        </w:rPr>
        <w:t>縱火防制演練課程滿意度調查問卷</w:t>
      </w:r>
      <w:r w:rsidR="00412CE9">
        <w:rPr>
          <w:rFonts w:ascii="標楷體" w:eastAsia="標楷體" w:hAnsi="標楷體" w:hint="eastAsia"/>
          <w:sz w:val="28"/>
          <w:szCs w:val="28"/>
        </w:rPr>
        <w:t>填答</w:t>
      </w:r>
      <w:r w:rsidR="00350E64" w:rsidRPr="00350E64">
        <w:rPr>
          <w:rFonts w:ascii="標楷體" w:eastAsia="標楷體" w:hAnsi="標楷體" w:hint="eastAsia"/>
          <w:sz w:val="28"/>
          <w:szCs w:val="28"/>
        </w:rPr>
        <w:t>(如第</w:t>
      </w:r>
      <w:r w:rsidR="00AD1DFF">
        <w:rPr>
          <w:rFonts w:ascii="標楷體" w:eastAsia="標楷體" w:hAnsi="標楷體" w:hint="eastAsia"/>
          <w:sz w:val="28"/>
          <w:szCs w:val="28"/>
        </w:rPr>
        <w:t>6</w:t>
      </w:r>
      <w:r w:rsidR="00750820">
        <w:rPr>
          <w:rFonts w:ascii="標楷體" w:eastAsia="標楷體" w:hAnsi="標楷體" w:hint="eastAsia"/>
          <w:sz w:val="28"/>
          <w:szCs w:val="28"/>
        </w:rPr>
        <w:t>-</w:t>
      </w:r>
      <w:r w:rsidR="00AD1DFF">
        <w:rPr>
          <w:rFonts w:ascii="標楷體" w:eastAsia="標楷體" w:hAnsi="標楷體" w:hint="eastAsia"/>
          <w:sz w:val="28"/>
          <w:szCs w:val="28"/>
        </w:rPr>
        <w:t>7</w:t>
      </w:r>
      <w:r w:rsidR="00350E64" w:rsidRPr="00350E64">
        <w:rPr>
          <w:rFonts w:ascii="標楷體" w:eastAsia="標楷體" w:hAnsi="標楷體" w:hint="eastAsia"/>
          <w:sz w:val="28"/>
          <w:szCs w:val="28"/>
        </w:rPr>
        <w:t>頁)</w:t>
      </w:r>
    </w:p>
    <w:p w:rsidR="00160362" w:rsidRPr="004030AE" w:rsidRDefault="00750820" w:rsidP="00F80A1F">
      <w:pPr>
        <w:spacing w:line="0" w:lineRule="atLeast"/>
        <w:ind w:leftChars="250" w:left="8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(五)</w:t>
      </w:r>
      <w:r w:rsidR="00160362" w:rsidRPr="005F1517">
        <w:rPr>
          <w:rFonts w:ascii="標楷體" w:eastAsia="標楷體" w:hAnsi="標楷體"/>
          <w:bCs/>
          <w:sz w:val="28"/>
          <w:szCs w:val="28"/>
          <w:shd w:val="clear" w:color="auto" w:fill="FFFFFF"/>
        </w:rPr>
        <w:t>縱火</w:t>
      </w:r>
      <w:r w:rsidR="00160362">
        <w:rPr>
          <w:rFonts w:ascii="標楷體" w:eastAsia="標楷體" w:hAnsi="標楷體"/>
          <w:bCs/>
          <w:sz w:val="28"/>
          <w:szCs w:val="28"/>
          <w:shd w:val="clear" w:color="auto" w:fill="FFFFFF"/>
        </w:rPr>
        <w:t>防制</w:t>
      </w:r>
      <w:r w:rsidR="00160362">
        <w:rPr>
          <w:rFonts w:ascii="標楷體" w:eastAsia="標楷體" w:hAnsi="標楷體" w:hint="eastAsia"/>
          <w:bCs/>
          <w:sz w:val="28"/>
          <w:szCs w:val="28"/>
        </w:rPr>
        <w:t>資料</w:t>
      </w:r>
      <w:r w:rsidR="00160362">
        <w:rPr>
          <w:rFonts w:ascii="標楷體" w:eastAsia="標楷體" w:hAnsi="標楷體"/>
          <w:sz w:val="28"/>
          <w:szCs w:val="28"/>
        </w:rPr>
        <w:t>(如第</w:t>
      </w:r>
      <w:r w:rsidR="00AD1DFF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-</w:t>
      </w:r>
      <w:r w:rsidR="00AD1DFF">
        <w:rPr>
          <w:rFonts w:ascii="標楷體" w:eastAsia="標楷體" w:hAnsi="標楷體" w:hint="eastAsia"/>
          <w:sz w:val="28"/>
          <w:szCs w:val="28"/>
        </w:rPr>
        <w:t>10</w:t>
      </w:r>
      <w:r w:rsidR="00160362">
        <w:rPr>
          <w:rFonts w:ascii="標楷體" w:eastAsia="標楷體" w:hAnsi="標楷體"/>
          <w:sz w:val="28"/>
          <w:szCs w:val="28"/>
        </w:rPr>
        <w:t>頁</w:t>
      </w:r>
      <w:r w:rsidR="0016036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160362">
        <w:rPr>
          <w:rFonts w:ascii="標楷體" w:eastAsia="標楷體" w:hAnsi="標楷體"/>
          <w:sz w:val="28"/>
          <w:szCs w:val="28"/>
        </w:rPr>
        <w:t>請</w:t>
      </w:r>
      <w:r w:rsidR="00160362">
        <w:rPr>
          <w:rFonts w:ascii="標楷體" w:eastAsia="標楷體" w:hAnsi="標楷體" w:hint="eastAsia"/>
          <w:sz w:val="28"/>
          <w:szCs w:val="28"/>
        </w:rPr>
        <w:t>酌參</w:t>
      </w:r>
      <w:proofErr w:type="gramEnd"/>
      <w:r w:rsidR="00160362" w:rsidRPr="005F1517">
        <w:rPr>
          <w:rFonts w:ascii="標楷體" w:eastAsia="標楷體" w:hAnsi="標楷體" w:hint="eastAsia"/>
          <w:sz w:val="28"/>
          <w:szCs w:val="28"/>
        </w:rPr>
        <w:t>。</w:t>
      </w:r>
    </w:p>
    <w:p w:rsidR="00C977AF" w:rsidRPr="00F11139" w:rsidRDefault="00750820" w:rsidP="00750820">
      <w:pPr>
        <w:spacing w:beforeLines="10" w:before="36" w:line="0" w:lineRule="atLeast"/>
        <w:ind w:left="655" w:hangingChars="234" w:hanging="655"/>
        <w:rPr>
          <w:rFonts w:ascii="標楷體" w:eastAsia="標楷體" w:hAnsi="標楷體"/>
          <w:sz w:val="28"/>
          <w:szCs w:val="28"/>
        </w:rPr>
      </w:pPr>
      <w:r w:rsidRPr="00F11139">
        <w:rPr>
          <w:rFonts w:ascii="標楷體" w:eastAsia="標楷體" w:hAnsi="標楷體" w:hint="eastAsia"/>
          <w:sz w:val="28"/>
          <w:szCs w:val="28"/>
        </w:rPr>
        <w:t>十</w:t>
      </w:r>
      <w:r w:rsidR="005F1517" w:rsidRPr="00F11139">
        <w:rPr>
          <w:rFonts w:ascii="標楷體" w:eastAsia="標楷體" w:hAnsi="標楷體" w:hint="eastAsia"/>
          <w:sz w:val="28"/>
          <w:szCs w:val="28"/>
        </w:rPr>
        <w:t>、</w:t>
      </w:r>
      <w:r w:rsidR="00C977AF" w:rsidRPr="00F11139">
        <w:rPr>
          <w:rFonts w:ascii="標楷體" w:eastAsia="標楷體" w:hAnsi="標楷體" w:hint="eastAsia"/>
          <w:sz w:val="28"/>
          <w:szCs w:val="28"/>
        </w:rPr>
        <w:t>作業</w:t>
      </w:r>
      <w:r w:rsidRPr="00F11139">
        <w:rPr>
          <w:rFonts w:ascii="標楷體" w:eastAsia="標楷體" w:hAnsi="標楷體" w:hint="eastAsia"/>
          <w:sz w:val="28"/>
          <w:szCs w:val="28"/>
        </w:rPr>
        <w:t>方式</w:t>
      </w:r>
      <w:r w:rsidR="00C977AF" w:rsidRPr="00F11139">
        <w:rPr>
          <w:rFonts w:ascii="標楷體" w:eastAsia="標楷體" w:hAnsi="標楷體" w:hint="eastAsia"/>
          <w:sz w:val="28"/>
          <w:szCs w:val="28"/>
        </w:rPr>
        <w:t>：</w:t>
      </w:r>
    </w:p>
    <w:p w:rsidR="00C977AF" w:rsidRPr="001D44BC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)</w:t>
      </w:r>
      <w:r w:rsidR="00C977AF" w:rsidRPr="001D44BC">
        <w:rPr>
          <w:rFonts w:ascii="標楷體" w:eastAsia="標楷體" w:hAnsi="標楷體" w:hint="eastAsia"/>
          <w:sz w:val="28"/>
          <w:szCs w:val="28"/>
        </w:rPr>
        <w:t>為落實執行成效，</w:t>
      </w:r>
      <w:proofErr w:type="gramStart"/>
      <w:r w:rsidR="00C977AF" w:rsidRPr="001D44BC">
        <w:rPr>
          <w:rFonts w:ascii="標楷體" w:eastAsia="標楷體" w:hAnsi="標楷體" w:hint="eastAsia"/>
          <w:sz w:val="28"/>
          <w:szCs w:val="28"/>
        </w:rPr>
        <w:t>訂頒本案</w:t>
      </w:r>
      <w:proofErr w:type="gramEnd"/>
      <w:r w:rsidR="00C977AF" w:rsidRPr="001D44BC">
        <w:rPr>
          <w:rFonts w:ascii="標楷體" w:eastAsia="標楷體" w:hAnsi="標楷體" w:hint="eastAsia"/>
          <w:sz w:val="28"/>
          <w:szCs w:val="28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="00C977AF" w:rsidRPr="001D44BC">
        <w:rPr>
          <w:rFonts w:ascii="標楷體" w:eastAsia="標楷體" w:hAnsi="標楷體" w:hint="eastAsia"/>
          <w:sz w:val="28"/>
          <w:szCs w:val="28"/>
        </w:rPr>
        <w:t>計畫推動之，承辦單位</w:t>
      </w:r>
      <w:proofErr w:type="gramStart"/>
      <w:r w:rsidR="00C977AF" w:rsidRPr="001D44BC">
        <w:rPr>
          <w:rFonts w:ascii="標楷體" w:eastAsia="標楷體" w:hAnsi="標楷體" w:hint="eastAsia"/>
          <w:sz w:val="28"/>
          <w:szCs w:val="28"/>
        </w:rPr>
        <w:t>訂頒本案</w:t>
      </w:r>
      <w:proofErr w:type="gramEnd"/>
      <w:r w:rsidR="00C977AF" w:rsidRPr="001D44BC">
        <w:rPr>
          <w:rFonts w:ascii="標楷體" w:eastAsia="標楷體" w:hAnsi="標楷體" w:hint="eastAsia"/>
          <w:sz w:val="28"/>
          <w:szCs w:val="28"/>
        </w:rPr>
        <w:t>工作細部計畫。</w:t>
      </w:r>
    </w:p>
    <w:p w:rsidR="00042FB1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042FB1" w:rsidRPr="001D44BC">
        <w:rPr>
          <w:rFonts w:ascii="標楷體" w:eastAsia="標楷體" w:hAnsi="標楷體" w:hint="eastAsia"/>
          <w:sz w:val="28"/>
          <w:szCs w:val="28"/>
        </w:rPr>
        <w:t>活動</w:t>
      </w:r>
      <w:proofErr w:type="gramStart"/>
      <w:r w:rsidR="00042FB1" w:rsidRPr="001D44BC">
        <w:rPr>
          <w:rFonts w:ascii="標楷體" w:eastAsia="標楷體" w:hAnsi="標楷體" w:hint="eastAsia"/>
          <w:sz w:val="28"/>
          <w:szCs w:val="28"/>
        </w:rPr>
        <w:t>訊息函發各</w:t>
      </w:r>
      <w:proofErr w:type="gramEnd"/>
      <w:r w:rsidR="00042FB1">
        <w:rPr>
          <w:rFonts w:ascii="標楷體" w:eastAsia="標楷體" w:hAnsi="標楷體" w:hint="eastAsia"/>
          <w:sz w:val="28"/>
          <w:szCs w:val="28"/>
        </w:rPr>
        <w:t>縣市消防退休人員協會</w:t>
      </w:r>
      <w:r w:rsidR="00042FB1" w:rsidRPr="001D44BC">
        <w:rPr>
          <w:rFonts w:ascii="標楷體" w:eastAsia="標楷體" w:hAnsi="標楷體" w:hint="eastAsia"/>
          <w:sz w:val="28"/>
          <w:szCs w:val="28"/>
        </w:rPr>
        <w:t>，</w:t>
      </w:r>
      <w:r w:rsidR="00042FB1">
        <w:rPr>
          <w:rFonts w:ascii="標楷體" w:eastAsia="標楷體" w:hAnsi="標楷體" w:hint="eastAsia"/>
          <w:sz w:val="28"/>
          <w:szCs w:val="28"/>
        </w:rPr>
        <w:t>建置本總會</w:t>
      </w:r>
      <w:r w:rsidR="00042FB1" w:rsidRPr="001D44BC">
        <w:rPr>
          <w:rFonts w:ascii="標楷體" w:eastAsia="標楷體" w:hAnsi="標楷體" w:hint="eastAsia"/>
          <w:sz w:val="28"/>
          <w:szCs w:val="28"/>
        </w:rPr>
        <w:t>網站，</w:t>
      </w:r>
      <w:r w:rsidR="00042FB1">
        <w:rPr>
          <w:rFonts w:ascii="標楷體" w:eastAsia="標楷體" w:hAnsi="標楷體" w:hint="eastAsia"/>
          <w:sz w:val="28"/>
          <w:szCs w:val="28"/>
        </w:rPr>
        <w:t>請</w:t>
      </w:r>
      <w:r w:rsidR="00042FB1" w:rsidRPr="001D44BC">
        <w:rPr>
          <w:rFonts w:ascii="標楷體" w:eastAsia="標楷體" w:hAnsi="標楷體" w:hint="eastAsia"/>
          <w:sz w:val="28"/>
          <w:szCs w:val="28"/>
        </w:rPr>
        <w:t>縣市消防退休人員協會協力辦理。</w:t>
      </w:r>
    </w:p>
    <w:p w:rsidR="006860CA" w:rsidRPr="001D44BC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</w:t>
      </w:r>
      <w:r w:rsidR="006860CA">
        <w:rPr>
          <w:rFonts w:ascii="標楷體" w:eastAsia="標楷體" w:hAnsi="標楷體" w:hint="eastAsia"/>
          <w:sz w:val="28"/>
          <w:szCs w:val="28"/>
        </w:rPr>
        <w:t>由</w:t>
      </w:r>
      <w:r w:rsidR="006860CA" w:rsidRPr="001D44BC">
        <w:rPr>
          <w:rFonts w:ascii="標楷體" w:eastAsia="標楷體" w:hAnsi="標楷體" w:hint="eastAsia"/>
          <w:sz w:val="28"/>
          <w:szCs w:val="28"/>
        </w:rPr>
        <w:t>各縣市消防退休人員協會</w:t>
      </w:r>
      <w:r w:rsidR="006860CA">
        <w:rPr>
          <w:rFonts w:ascii="標楷體" w:eastAsia="標楷體" w:hAnsi="標楷體" w:hint="eastAsia"/>
          <w:sz w:val="28"/>
          <w:szCs w:val="28"/>
        </w:rPr>
        <w:t>提出</w:t>
      </w:r>
      <w:r w:rsidR="006860CA" w:rsidRPr="001D44BC">
        <w:rPr>
          <w:rFonts w:ascii="標楷體" w:eastAsia="標楷體" w:hAnsi="標楷體" w:hint="eastAsia"/>
          <w:sz w:val="28"/>
          <w:szCs w:val="28"/>
        </w:rPr>
        <w:t>承辦申請</w:t>
      </w:r>
      <w:r w:rsidR="006860CA" w:rsidRPr="00C977AF">
        <w:rPr>
          <w:rFonts w:ascii="標楷體" w:eastAsia="標楷體" w:hAnsi="標楷體" w:hint="eastAsia"/>
          <w:sz w:val="28"/>
          <w:szCs w:val="28"/>
        </w:rPr>
        <w:t>（</w:t>
      </w:r>
      <w:r w:rsidR="006860CA" w:rsidRPr="001D44BC">
        <w:rPr>
          <w:rFonts w:ascii="標楷體" w:eastAsia="標楷體" w:hAnsi="標楷體" w:hint="eastAsia"/>
          <w:sz w:val="28"/>
          <w:szCs w:val="28"/>
        </w:rPr>
        <w:t>申請書</w:t>
      </w:r>
      <w:r w:rsidR="00160362">
        <w:rPr>
          <w:rFonts w:ascii="標楷體" w:eastAsia="標楷體" w:hAnsi="標楷體" w:hint="eastAsia"/>
          <w:sz w:val="28"/>
          <w:szCs w:val="28"/>
        </w:rPr>
        <w:t>如第</w:t>
      </w:r>
      <w:r w:rsidR="00AD1DFF">
        <w:rPr>
          <w:rFonts w:ascii="標楷體" w:eastAsia="標楷體" w:hAnsi="標楷體" w:hint="eastAsia"/>
          <w:sz w:val="28"/>
          <w:szCs w:val="28"/>
        </w:rPr>
        <w:t>4</w:t>
      </w:r>
      <w:r w:rsidR="00160362">
        <w:rPr>
          <w:rFonts w:ascii="標楷體" w:eastAsia="標楷體" w:hAnsi="標楷體" w:hint="eastAsia"/>
          <w:sz w:val="28"/>
          <w:szCs w:val="28"/>
        </w:rPr>
        <w:t>頁</w:t>
      </w:r>
      <w:r w:rsidR="006860CA" w:rsidRPr="00C977AF">
        <w:rPr>
          <w:rFonts w:ascii="標楷體" w:eastAsia="標楷體" w:hAnsi="標楷體" w:hint="eastAsia"/>
          <w:sz w:val="28"/>
          <w:szCs w:val="28"/>
        </w:rPr>
        <w:t>）</w:t>
      </w:r>
      <w:r w:rsidR="001E207F" w:rsidRPr="001D44BC">
        <w:rPr>
          <w:rFonts w:ascii="標楷體" w:eastAsia="標楷體" w:hAnsi="標楷體" w:hint="eastAsia"/>
          <w:sz w:val="28"/>
          <w:szCs w:val="28"/>
        </w:rPr>
        <w:t>，</w:t>
      </w:r>
      <w:r w:rsidR="001E207F">
        <w:rPr>
          <w:rFonts w:ascii="標楷體" w:eastAsia="標楷體" w:hAnsi="標楷體" w:hint="eastAsia"/>
          <w:sz w:val="28"/>
          <w:szCs w:val="28"/>
        </w:rPr>
        <w:t>共計有六個場次</w:t>
      </w:r>
      <w:r w:rsidR="0038036A" w:rsidRPr="001D44BC">
        <w:rPr>
          <w:rFonts w:ascii="標楷體" w:eastAsia="標楷體" w:hAnsi="標楷體" w:hint="eastAsia"/>
          <w:sz w:val="28"/>
          <w:szCs w:val="28"/>
        </w:rPr>
        <w:t>，</w:t>
      </w:r>
      <w:r w:rsidR="0038036A">
        <w:rPr>
          <w:rFonts w:ascii="標楷體" w:eastAsia="標楷體" w:hAnsi="標楷體" w:hint="eastAsia"/>
          <w:sz w:val="28"/>
          <w:szCs w:val="28"/>
        </w:rPr>
        <w:t>依序核辦</w:t>
      </w:r>
      <w:r w:rsidR="006860CA" w:rsidRPr="001D44BC">
        <w:rPr>
          <w:rFonts w:ascii="標楷體" w:eastAsia="標楷體" w:hAnsi="標楷體" w:cs="新細明體" w:hint="eastAsia"/>
          <w:kern w:val="27"/>
          <w:sz w:val="28"/>
          <w:szCs w:val="28"/>
        </w:rPr>
        <w:t>。</w:t>
      </w:r>
    </w:p>
    <w:p w:rsidR="00C977AF" w:rsidRPr="0089135A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 w:cs="新細明體"/>
          <w:kern w:val="27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89135A">
        <w:rPr>
          <w:rFonts w:ascii="標楷體" w:eastAsia="標楷體" w:hAnsi="標楷體" w:cs="新細明體"/>
          <w:kern w:val="27"/>
          <w:sz w:val="28"/>
          <w:szCs w:val="28"/>
        </w:rPr>
        <w:t>為擴大</w:t>
      </w:r>
      <w:r w:rsidR="0089135A" w:rsidRPr="00F11139">
        <w:rPr>
          <w:rFonts w:ascii="標楷體" w:eastAsia="標楷體" w:hAnsi="標楷體" w:hint="eastAsia"/>
          <w:sz w:val="28"/>
          <w:szCs w:val="28"/>
          <w14:props3d w14:extrusionH="0" w14:contourW="0" w14:prstMaterial="matte"/>
        </w:rPr>
        <w:t>縱火</w:t>
      </w:r>
      <w:r w:rsidR="0089135A" w:rsidRPr="00F11139">
        <w:rPr>
          <w:rFonts w:ascii="標楷體" w:eastAsia="標楷體" w:hAnsi="標楷體" w:cs="新細明體"/>
          <w:kern w:val="27"/>
          <w:sz w:val="28"/>
          <w:szCs w:val="28"/>
          <w14:props3d w14:extrusionH="0" w14:contourW="0" w14:prstMaterial="matte"/>
        </w:rPr>
        <w:t>防</w:t>
      </w:r>
      <w:r w:rsidR="00750820" w:rsidRPr="00F11139">
        <w:rPr>
          <w:rFonts w:ascii="標楷體" w:eastAsia="標楷體" w:hAnsi="標楷體" w:cs="新細明體"/>
          <w:kern w:val="27"/>
          <w:sz w:val="28"/>
          <w:szCs w:val="28"/>
          <w14:props3d w14:extrusionH="0" w14:contourW="0" w14:prstMaterial="matte"/>
        </w:rPr>
        <w:t>制</w:t>
      </w:r>
      <w:r w:rsidR="0089135A">
        <w:rPr>
          <w:rFonts w:ascii="標楷體" w:eastAsia="標楷體" w:hAnsi="標楷體" w:cs="新細明體"/>
          <w:kern w:val="27"/>
          <w:sz w:val="28"/>
          <w:szCs w:val="28"/>
        </w:rPr>
        <w:t>教育宣導效益性</w:t>
      </w:r>
      <w:r w:rsidR="0089135A" w:rsidRPr="001D44BC">
        <w:rPr>
          <w:rFonts w:ascii="標楷體" w:eastAsia="標楷體" w:hAnsi="標楷體" w:hint="eastAsia"/>
          <w:sz w:val="28"/>
          <w:szCs w:val="28"/>
        </w:rPr>
        <w:t>，</w:t>
      </w:r>
      <w:r w:rsidR="0089135A">
        <w:rPr>
          <w:rFonts w:ascii="標楷體" w:eastAsia="標楷體" w:hAnsi="標楷體" w:hint="eastAsia"/>
          <w:sz w:val="28"/>
          <w:szCs w:val="28"/>
        </w:rPr>
        <w:t>得結合縣市政府消防局災害預防共同辦理</w:t>
      </w:r>
      <w:r w:rsidR="00C977AF" w:rsidRPr="001D44B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E207F" w:rsidRDefault="00B65AA5" w:rsidP="00AD1DFF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(五)</w:t>
      </w:r>
      <w:r w:rsidR="00042FB1">
        <w:rPr>
          <w:rFonts w:ascii="標楷體" w:eastAsia="標楷體" w:hAnsi="標楷體" w:hint="eastAsia"/>
          <w:sz w:val="28"/>
          <w:szCs w:val="28"/>
        </w:rPr>
        <w:t>協調村、里長或社區、大樓管理委員會</w:t>
      </w:r>
      <w:r w:rsidR="00042FB1" w:rsidRPr="001D44BC">
        <w:rPr>
          <w:rFonts w:ascii="標楷體" w:eastAsia="標楷體" w:hAnsi="標楷體" w:hint="eastAsia"/>
          <w:sz w:val="28"/>
          <w:szCs w:val="28"/>
        </w:rPr>
        <w:t>，</w:t>
      </w:r>
      <w:r w:rsidR="00042FB1">
        <w:rPr>
          <w:rFonts w:ascii="標楷體" w:eastAsia="標楷體" w:hAnsi="標楷體" w:hint="eastAsia"/>
          <w:sz w:val="28"/>
          <w:szCs w:val="28"/>
        </w:rPr>
        <w:t>配合村里政令宣導活動</w:t>
      </w:r>
      <w:r w:rsidR="00042FB1" w:rsidRPr="001D44BC">
        <w:rPr>
          <w:rFonts w:ascii="標楷體" w:eastAsia="標楷體" w:hAnsi="標楷體" w:hint="eastAsia"/>
          <w:sz w:val="28"/>
          <w:szCs w:val="28"/>
        </w:rPr>
        <w:t>，</w:t>
      </w:r>
      <w:r w:rsidR="00042FB1">
        <w:rPr>
          <w:rFonts w:ascii="標楷體" w:eastAsia="標楷體" w:hAnsi="標楷體" w:hint="eastAsia"/>
          <w:sz w:val="28"/>
          <w:szCs w:val="28"/>
        </w:rPr>
        <w:t>結合辦理</w:t>
      </w:r>
      <w:r w:rsidR="00042FB1" w:rsidRPr="001D44B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42FB1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(六)</w:t>
      </w:r>
      <w:r w:rsidR="00042FB1">
        <w:rPr>
          <w:rFonts w:ascii="標楷體" w:eastAsia="標楷體" w:hAnsi="標楷體" w:hint="eastAsia"/>
          <w:sz w:val="28"/>
          <w:szCs w:val="28"/>
        </w:rPr>
        <w:t>得於協會會員大會或理監事聯席會</w:t>
      </w:r>
      <w:r w:rsidR="00042FB1" w:rsidRPr="001D44BC">
        <w:rPr>
          <w:rFonts w:ascii="標楷體" w:eastAsia="標楷體" w:hAnsi="標楷體" w:hint="eastAsia"/>
          <w:sz w:val="28"/>
          <w:szCs w:val="28"/>
        </w:rPr>
        <w:t>，</w:t>
      </w:r>
      <w:r w:rsidR="00042FB1">
        <w:rPr>
          <w:rFonts w:ascii="標楷體" w:eastAsia="標楷體" w:hAnsi="標楷體" w:hint="eastAsia"/>
          <w:sz w:val="28"/>
          <w:szCs w:val="28"/>
        </w:rPr>
        <w:t>結合辦理</w:t>
      </w:r>
      <w:r w:rsidR="00042FB1" w:rsidRPr="001D44B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D1DFF" w:rsidRDefault="00B65AA5" w:rsidP="00F11139">
      <w:pPr>
        <w:spacing w:line="0" w:lineRule="atLeast"/>
        <w:ind w:leftChars="250" w:left="116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(七)</w:t>
      </w:r>
      <w:r w:rsidR="00AD1DFF">
        <w:rPr>
          <w:rFonts w:ascii="標楷體" w:eastAsia="標楷體" w:hAnsi="標楷體" w:hint="eastAsia"/>
          <w:sz w:val="28"/>
          <w:szCs w:val="28"/>
        </w:rPr>
        <w:t>活動</w:t>
      </w:r>
      <w:proofErr w:type="gramStart"/>
      <w:r w:rsidR="00AD1DFF">
        <w:rPr>
          <w:rFonts w:ascii="標楷體" w:eastAsia="標楷體" w:hAnsi="標楷體" w:hint="eastAsia"/>
          <w:sz w:val="28"/>
          <w:szCs w:val="28"/>
        </w:rPr>
        <w:t>會場製掛推動</w:t>
      </w:r>
      <w:proofErr w:type="gramEnd"/>
      <w:r w:rsidR="00AD1DFF">
        <w:rPr>
          <w:rFonts w:ascii="標楷體" w:eastAsia="標楷體" w:hAnsi="標楷體" w:hint="eastAsia"/>
          <w:sz w:val="28"/>
          <w:szCs w:val="28"/>
        </w:rPr>
        <w:t>之主題、承辦(贊助)單位紅布橫幅</w:t>
      </w:r>
      <w:r w:rsidR="00AD1DFF" w:rsidRPr="001D44BC">
        <w:rPr>
          <w:rFonts w:ascii="標楷體" w:eastAsia="標楷體" w:hAnsi="標楷體" w:hint="eastAsia"/>
          <w:sz w:val="28"/>
          <w:szCs w:val="28"/>
        </w:rPr>
        <w:t>，</w:t>
      </w:r>
      <w:r w:rsidR="00AD1DFF">
        <w:rPr>
          <w:rFonts w:ascii="標楷體" w:eastAsia="標楷體" w:hAnsi="標楷體" w:hint="eastAsia"/>
          <w:sz w:val="28"/>
          <w:szCs w:val="28"/>
        </w:rPr>
        <w:t>課程立牌</w:t>
      </w:r>
      <w:r w:rsidR="00B15660">
        <w:rPr>
          <w:rFonts w:ascii="標楷體" w:eastAsia="標楷體" w:hAnsi="標楷體" w:hint="eastAsia"/>
          <w:sz w:val="28"/>
          <w:szCs w:val="28"/>
        </w:rPr>
        <w:t>。</w:t>
      </w:r>
    </w:p>
    <w:p w:rsidR="00C977AF" w:rsidRPr="001D44BC" w:rsidRDefault="00AD1DFF" w:rsidP="00AD1DFF">
      <w:pPr>
        <w:spacing w:line="0" w:lineRule="atLeas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(八)</w:t>
      </w:r>
      <w:r w:rsidR="000A0028">
        <w:rPr>
          <w:rFonts w:ascii="標楷體" w:eastAsia="標楷體" w:hAnsi="標楷體" w:hint="eastAsia"/>
          <w:sz w:val="28"/>
          <w:szCs w:val="28"/>
        </w:rPr>
        <w:t>活動結束</w:t>
      </w:r>
      <w:r w:rsidR="000A0028" w:rsidRPr="001D44BC">
        <w:rPr>
          <w:rFonts w:ascii="標楷體" w:eastAsia="標楷體" w:hAnsi="標楷體" w:hint="eastAsia"/>
          <w:sz w:val="28"/>
          <w:szCs w:val="28"/>
        </w:rPr>
        <w:t>2周內請</w:t>
      </w:r>
      <w:r w:rsidR="000A0028">
        <w:rPr>
          <w:rFonts w:ascii="標楷體" w:eastAsia="標楷體" w:hAnsi="標楷體" w:hint="eastAsia"/>
          <w:sz w:val="28"/>
          <w:szCs w:val="28"/>
        </w:rPr>
        <w:t>(</w:t>
      </w:r>
      <w:r w:rsidR="000A0028" w:rsidRPr="001D44BC">
        <w:rPr>
          <w:rFonts w:ascii="標楷體" w:eastAsia="標楷體" w:hAnsi="標楷體" w:hint="eastAsia"/>
          <w:sz w:val="28"/>
          <w:szCs w:val="28"/>
        </w:rPr>
        <w:t>市</w:t>
      </w:r>
      <w:r w:rsidR="000A0028">
        <w:rPr>
          <w:rFonts w:ascii="標楷體" w:eastAsia="標楷體" w:hAnsi="標楷體" w:hint="eastAsia"/>
          <w:sz w:val="28"/>
          <w:szCs w:val="28"/>
        </w:rPr>
        <w:t>)</w:t>
      </w:r>
      <w:r w:rsidR="000A0028" w:rsidRPr="001D44BC">
        <w:rPr>
          <w:rFonts w:ascii="標楷體" w:eastAsia="標楷體" w:hAnsi="標楷體" w:hint="eastAsia"/>
          <w:sz w:val="28"/>
          <w:szCs w:val="28"/>
        </w:rPr>
        <w:t>縣消防退休人員協會</w:t>
      </w:r>
      <w:r w:rsidR="000A0028">
        <w:rPr>
          <w:rFonts w:ascii="標楷體" w:eastAsia="標楷體" w:hAnsi="標楷體" w:hint="eastAsia"/>
          <w:sz w:val="28"/>
          <w:szCs w:val="28"/>
        </w:rPr>
        <w:t>將簽到表</w:t>
      </w:r>
      <w:r w:rsidR="000A0028" w:rsidRPr="001D44BC">
        <w:rPr>
          <w:rFonts w:ascii="標楷體" w:eastAsia="標楷體" w:hAnsi="標楷體" w:hint="eastAsia"/>
          <w:sz w:val="28"/>
          <w:szCs w:val="28"/>
        </w:rPr>
        <w:t>、</w:t>
      </w:r>
      <w:r w:rsidR="00750820" w:rsidRPr="00750820">
        <w:rPr>
          <w:rFonts w:ascii="標楷體" w:eastAsia="標楷體" w:hAnsi="標楷體" w:hint="eastAsia"/>
          <w:sz w:val="28"/>
          <w:szCs w:val="28"/>
        </w:rPr>
        <w:t>滿意度調查問卷</w:t>
      </w:r>
      <w:r w:rsidR="00750820">
        <w:rPr>
          <w:rFonts w:ascii="標楷體" w:eastAsia="標楷體" w:hAnsi="標楷體" w:hint="eastAsia"/>
          <w:sz w:val="28"/>
          <w:szCs w:val="28"/>
        </w:rPr>
        <w:t>、</w:t>
      </w:r>
      <w:r w:rsidR="000A0028">
        <w:rPr>
          <w:rFonts w:ascii="標楷體" w:eastAsia="標楷體" w:hAnsi="標楷體" w:hint="eastAsia"/>
          <w:sz w:val="28"/>
          <w:szCs w:val="28"/>
        </w:rPr>
        <w:t>成果照片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(</w:t>
      </w:r>
      <w:r w:rsidR="0016036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160362">
        <w:rPr>
          <w:rFonts w:ascii="標楷體" w:eastAsia="標楷體" w:hAnsi="標楷體"/>
          <w:sz w:val="28"/>
          <w:szCs w:val="28"/>
        </w:rPr>
        <w:t>頁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)等，</w:t>
      </w:r>
      <w:r w:rsidR="000A0028">
        <w:rPr>
          <w:rFonts w:ascii="標楷體" w:eastAsia="標楷體" w:hAnsi="標楷體" w:hint="eastAsia"/>
          <w:sz w:val="28"/>
          <w:szCs w:val="28"/>
        </w:rPr>
        <w:t>提報本總會備存</w:t>
      </w:r>
      <w:r w:rsidR="000A0028" w:rsidRPr="001D44BC">
        <w:rPr>
          <w:rFonts w:ascii="標楷體" w:eastAsia="標楷體" w:hAnsi="標楷體" w:hint="eastAsia"/>
          <w:sz w:val="28"/>
          <w:szCs w:val="28"/>
        </w:rPr>
        <w:t>。</w:t>
      </w:r>
    </w:p>
    <w:p w:rsidR="00750820" w:rsidRPr="001D44BC" w:rsidRDefault="00750820" w:rsidP="00750820">
      <w:pPr>
        <w:spacing w:beforeLines="10" w:before="36" w:line="0" w:lineRule="atLeast"/>
        <w:ind w:left="655" w:hangingChars="234" w:hanging="655"/>
        <w:rPr>
          <w:rFonts w:ascii="標楷體" w:eastAsia="標楷體" w:hAnsi="標楷體"/>
          <w:sz w:val="28"/>
          <w:szCs w:val="28"/>
        </w:rPr>
      </w:pPr>
      <w:r w:rsidRPr="00750820">
        <w:rPr>
          <w:rFonts w:ascii="標楷體" w:eastAsia="標楷體" w:hAnsi="標楷體" w:hint="eastAsia"/>
          <w:sz w:val="28"/>
          <w:szCs w:val="28"/>
        </w:rPr>
        <w:t>十一</w:t>
      </w:r>
      <w:r w:rsidR="005F1517" w:rsidRPr="001D44BC">
        <w:rPr>
          <w:rFonts w:ascii="標楷體" w:eastAsia="標楷體" w:hAnsi="標楷體" w:hint="eastAsia"/>
          <w:sz w:val="28"/>
          <w:szCs w:val="28"/>
        </w:rPr>
        <w:t>、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來源:</w:t>
      </w:r>
    </w:p>
    <w:p w:rsidR="00023D72" w:rsidRPr="001D44BC" w:rsidRDefault="00F11139" w:rsidP="00023D72">
      <w:pPr>
        <w:spacing w:line="0" w:lineRule="atLeas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)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美國</w:t>
      </w:r>
      <w:r w:rsidR="00023D72" w:rsidRPr="001D44BC">
        <w:rPr>
          <w:rFonts w:ascii="標楷體" w:eastAsia="標楷體" w:hAnsi="標楷體"/>
          <w:sz w:val="28"/>
          <w:szCs w:val="28"/>
        </w:rPr>
        <w:t>Motorola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基金會</w:t>
      </w:r>
      <w:r w:rsidR="00023D72">
        <w:rPr>
          <w:rFonts w:ascii="標楷體" w:eastAsia="標楷體" w:hAnsi="標楷體" w:hint="eastAsia"/>
          <w:sz w:val="28"/>
          <w:szCs w:val="28"/>
        </w:rPr>
        <w:t>專案補助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。</w:t>
      </w:r>
    </w:p>
    <w:p w:rsidR="00023D72" w:rsidRPr="001D44BC" w:rsidRDefault="00F11139" w:rsidP="00023D72">
      <w:pPr>
        <w:spacing w:line="0" w:lineRule="atLeas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中華民國消防退休人員協會總會。</w:t>
      </w:r>
    </w:p>
    <w:p w:rsidR="00023D72" w:rsidRPr="001D44BC" w:rsidRDefault="00F11139" w:rsidP="00023D72">
      <w:pPr>
        <w:spacing w:line="0" w:lineRule="atLeas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</w:t>
      </w:r>
      <w:r w:rsidR="00023D72" w:rsidRPr="001D44BC">
        <w:rPr>
          <w:rFonts w:ascii="標楷體" w:eastAsia="標楷體" w:hAnsi="標楷體"/>
          <w:sz w:val="28"/>
          <w:szCs w:val="28"/>
        </w:rPr>
        <w:t>縣市民間法人團體(宗教慈善團體)</w:t>
      </w:r>
      <w:r w:rsidR="00750820">
        <w:rPr>
          <w:rFonts w:ascii="標楷體" w:eastAsia="標楷體" w:hAnsi="標楷體"/>
          <w:sz w:val="28"/>
          <w:szCs w:val="28"/>
        </w:rPr>
        <w:t>等捐助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。</w:t>
      </w:r>
    </w:p>
    <w:p w:rsidR="0042438A" w:rsidRDefault="00750820" w:rsidP="00023D72">
      <w:pPr>
        <w:spacing w:beforeLines="10" w:before="36" w:line="0" w:lineRule="atLeast"/>
        <w:ind w:left="655" w:hangingChars="234" w:hanging="655"/>
        <w:rPr>
          <w:rFonts w:ascii="標楷體" w:eastAsia="標楷體" w:hAnsi="標楷體"/>
          <w:sz w:val="28"/>
          <w:szCs w:val="28"/>
        </w:rPr>
      </w:pPr>
      <w:r w:rsidRPr="001D44BC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023D72" w:rsidRPr="001D44BC">
        <w:rPr>
          <w:rFonts w:ascii="標楷體" w:eastAsia="標楷體" w:hAnsi="標楷體" w:hint="eastAsia"/>
          <w:sz w:val="28"/>
          <w:szCs w:val="28"/>
        </w:rPr>
        <w:t>、本案實施計畫如未盡事宜，得隨時補充修正之。</w:t>
      </w:r>
    </w:p>
    <w:p w:rsidR="00C977AF" w:rsidRDefault="00C977AF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</w:p>
    <w:p w:rsidR="006860CA" w:rsidRDefault="006860CA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</w:p>
    <w:p w:rsidR="006860CA" w:rsidRDefault="006860CA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</w:p>
    <w:p w:rsidR="00F11139" w:rsidRDefault="00F11139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</w:p>
    <w:p w:rsidR="00B65AA5" w:rsidRDefault="00B65AA5" w:rsidP="0042438A">
      <w:pPr>
        <w:spacing w:line="0" w:lineRule="atLeas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</w:p>
    <w:p w:rsidR="006860CA" w:rsidRDefault="006860CA" w:rsidP="00B1566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860CA" w:rsidRPr="004030AE" w:rsidRDefault="00CC5263" w:rsidP="00F11139">
      <w:pPr>
        <w:pStyle w:val="a7"/>
        <w:snapToGrid w:val="0"/>
        <w:spacing w:beforeLines="50" w:before="180" w:line="0" w:lineRule="atLeast"/>
        <w:ind w:leftChars="0" w:left="0" w:rightChars="100" w:right="240"/>
        <w:jc w:val="righ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 xml:space="preserve"> </w:t>
      </w:r>
      <w:r w:rsidR="006860CA"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(附件</w:t>
      </w:r>
      <w:r w:rsidR="004030AE"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6860CA"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)  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401"/>
        <w:gridCol w:w="2837"/>
        <w:gridCol w:w="1417"/>
        <w:gridCol w:w="1276"/>
        <w:gridCol w:w="2410"/>
      </w:tblGrid>
      <w:tr w:rsidR="006860CA" w:rsidTr="001E5549">
        <w:trPr>
          <w:trHeight w:val="968"/>
          <w:jc w:val="center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0CA" w:rsidRPr="00CC5263" w:rsidRDefault="00E201B7" w:rsidP="001E5549">
            <w:pPr>
              <w:spacing w:beforeLines="5" w:before="18" w:line="420" w:lineRule="exact"/>
              <w:ind w:leftChars="-20" w:left="-48" w:rightChars="-20" w:right="-48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-4"/>
                <w:w w:val="110"/>
                <w:sz w:val="38"/>
                <w:szCs w:val="38"/>
              </w:rPr>
              <w:t xml:space="preserve">      </w:t>
            </w:r>
            <w:r w:rsidR="00CC5263">
              <w:rPr>
                <w:rFonts w:ascii="標楷體" w:eastAsia="標楷體" w:hAnsi="標楷體" w:hint="eastAsia"/>
                <w:b/>
                <w:spacing w:val="-4"/>
                <w:w w:val="110"/>
                <w:sz w:val="38"/>
                <w:szCs w:val="3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4"/>
                <w:w w:val="110"/>
                <w:sz w:val="38"/>
                <w:szCs w:val="38"/>
              </w:rPr>
              <w:t xml:space="preserve"> 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0"/>
                <w:sz w:val="36"/>
                <w:szCs w:val="36"/>
              </w:rPr>
              <w:t>(市)縣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0"/>
                <w:sz w:val="36"/>
                <w:szCs w:val="36"/>
              </w:rPr>
              <w:t>消防退休人員協會11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0"/>
                <w:sz w:val="36"/>
                <w:szCs w:val="36"/>
              </w:rPr>
              <w:t>1</w:t>
            </w:r>
            <w:r w:rsidR="00CC5263" w:rsidRPr="00CC5263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〜112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0"/>
                <w:kern w:val="35"/>
                <w:sz w:val="36"/>
                <w:szCs w:val="36"/>
              </w:rPr>
              <w:t>年</w:t>
            </w:r>
            <w:r w:rsidR="006860CA" w:rsidRPr="00CC5263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『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社區安全預防縱火</w:t>
            </w:r>
            <w:r w:rsidR="006860CA" w:rsidRPr="00CC5263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』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防制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講習</w:t>
            </w:r>
            <w:r w:rsidR="0089135A"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.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活動申請書</w:t>
            </w:r>
          </w:p>
        </w:tc>
      </w:tr>
      <w:tr w:rsidR="006860CA" w:rsidTr="001E5549">
        <w:trPr>
          <w:trHeight w:val="883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E201B7" w:rsidP="00536A9D">
            <w:pPr>
              <w:spacing w:before="72"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協會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CA" w:rsidRPr="00F47489" w:rsidRDefault="006860CA" w:rsidP="00536A9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0CA" w:rsidRPr="00F47489" w:rsidRDefault="006860CA" w:rsidP="001E5549">
            <w:pPr>
              <w:spacing w:line="0" w:lineRule="atLeast"/>
              <w:ind w:leftChars="-30" w:left="-7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編號：</w:t>
            </w:r>
          </w:p>
        </w:tc>
      </w:tr>
      <w:tr w:rsidR="006860CA" w:rsidTr="00CC5263">
        <w:trPr>
          <w:trHeight w:val="884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60CA" w:rsidRPr="00F47489" w:rsidRDefault="00CC5263" w:rsidP="00536A9D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</w:t>
            </w:r>
            <w:r w:rsidR="006860CA"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</w:p>
          <w:p w:rsidR="006860CA" w:rsidRPr="00F47489" w:rsidRDefault="00CC5263" w:rsidP="00536A9D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  <w:r w:rsidR="006860CA"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6860CA" w:rsidTr="00E201B7">
        <w:trPr>
          <w:trHeight w:val="1011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1E5549" w:rsidP="00CC181C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01B7" w:rsidRPr="00F47489" w:rsidRDefault="00E201B7" w:rsidP="00E201B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辦理「縱火預防專題演講」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6860CA" w:rsidRPr="00F47489" w:rsidRDefault="00E201B7" w:rsidP="00E201B7">
            <w:pPr>
              <w:spacing w:beforeLines="20" w:before="72"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辦理「縱火預防專題演講+消防避難演練」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1E5549" w:rsidTr="00E201B7">
        <w:trPr>
          <w:trHeight w:val="1011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49" w:rsidRPr="00C977AF" w:rsidRDefault="001E5549" w:rsidP="00CC181C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活動補助金額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549" w:rsidRPr="00F47489" w:rsidRDefault="001E5549" w:rsidP="001E5549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新台幣：新台幣</w:t>
            </w:r>
            <w:proofErr w:type="gramStart"/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proofErr w:type="gramEnd"/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1E5549" w:rsidRPr="00F47489" w:rsidRDefault="001E5549" w:rsidP="00CC181C">
            <w:pPr>
              <w:spacing w:beforeLines="15" w:before="54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新台幣：新台幣</w:t>
            </w:r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6860CA" w:rsidTr="001E5549">
        <w:trPr>
          <w:trHeight w:val="985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E201B7" w:rsidP="00536A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講習活動地點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60CA" w:rsidRPr="00F47489" w:rsidRDefault="006860CA" w:rsidP="00536A9D">
            <w:pPr>
              <w:spacing w:beforeLines="75" w:before="270"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201B7" w:rsidTr="00E201B7">
        <w:trPr>
          <w:trHeight w:val="1003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講習活動</w:t>
            </w: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月            日</w:t>
            </w:r>
          </w:p>
        </w:tc>
      </w:tr>
      <w:tr w:rsidR="00E201B7" w:rsidTr="00881F86">
        <w:trPr>
          <w:trHeight w:val="4988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講習活動</w:t>
            </w: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201B7" w:rsidTr="001E5549">
        <w:trPr>
          <w:trHeight w:val="1049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01B7" w:rsidRPr="00F47489" w:rsidRDefault="00E201B7" w:rsidP="00E201B7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6860CA" w:rsidRDefault="006860CA" w:rsidP="006860CA">
      <w:pPr>
        <w:pStyle w:val="Standard"/>
        <w:snapToGrid w:val="0"/>
        <w:spacing w:before="108" w:line="0" w:lineRule="atLeast"/>
        <w:ind w:left="641" w:hanging="641"/>
        <w:rPr>
          <w:rFonts w:eastAsia="標楷體"/>
          <w:b/>
          <w:bCs/>
          <w:color w:val="000000"/>
          <w:sz w:val="16"/>
          <w:szCs w:val="16"/>
        </w:rPr>
      </w:pPr>
    </w:p>
    <w:p w:rsidR="00466BCF" w:rsidRDefault="00466BCF" w:rsidP="006860CA">
      <w:pPr>
        <w:pStyle w:val="Standard"/>
        <w:snapToGrid w:val="0"/>
        <w:spacing w:before="108" w:line="0" w:lineRule="atLeast"/>
        <w:ind w:left="641" w:hanging="641"/>
        <w:rPr>
          <w:rFonts w:eastAsia="標楷體"/>
          <w:b/>
          <w:bCs/>
          <w:color w:val="000000"/>
          <w:sz w:val="16"/>
          <w:szCs w:val="16"/>
        </w:rPr>
      </w:pPr>
    </w:p>
    <w:p w:rsidR="006860CA" w:rsidRPr="004030AE" w:rsidRDefault="004030AE" w:rsidP="004030AE">
      <w:pPr>
        <w:wordWrap w:val="0"/>
        <w:spacing w:line="0" w:lineRule="atLeast"/>
        <w:ind w:leftChars="250" w:left="920" w:hangingChars="100" w:hanging="320"/>
        <w:jc w:val="right"/>
        <w:rPr>
          <w:rFonts w:ascii="標楷體" w:eastAsia="標楷體" w:hAnsi="標楷體"/>
          <w:sz w:val="28"/>
          <w:szCs w:val="28"/>
        </w:rPr>
      </w:pPr>
      <w:r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(附件2)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910"/>
        <w:gridCol w:w="2976"/>
        <w:gridCol w:w="4015"/>
      </w:tblGrid>
      <w:tr w:rsidR="00F80A1F" w:rsidRPr="009B2D05" w:rsidTr="00F80A1F">
        <w:trPr>
          <w:trHeight w:val="2037"/>
          <w:jc w:val="center"/>
        </w:trPr>
        <w:tc>
          <w:tcPr>
            <w:tcW w:w="96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E3E79" w:rsidRDefault="00F80A1F" w:rsidP="006E3E79">
            <w:pPr>
              <w:spacing w:beforeLines="15" w:before="54" w:afterLines="20" w:after="72" w:line="480" w:lineRule="exact"/>
              <w:ind w:leftChars="-20" w:left="-48" w:rightChars="-30" w:right="-72"/>
              <w:jc w:val="right"/>
              <w:rPr>
                <w:rFonts w:ascii="標楷體" w:eastAsia="標楷體" w:hAnsi="標楷體"/>
                <w:b/>
                <w:spacing w:val="-4"/>
                <w:w w:val="115"/>
                <w:sz w:val="38"/>
                <w:szCs w:val="38"/>
              </w:rPr>
            </w:pPr>
            <w:r w:rsidRPr="00725F1A">
              <w:rPr>
                <w:rFonts w:ascii="標楷體" w:eastAsia="標楷體" w:hAnsi="標楷體" w:hint="eastAsia"/>
                <w:b/>
                <w:spacing w:val="-16"/>
                <w:w w:val="110"/>
                <w:sz w:val="38"/>
                <w:szCs w:val="38"/>
                <w14:props3d w14:extrusionH="0" w14:contourW="0" w14:prstMaterial="matte"/>
              </w:rPr>
              <w:t>(市)</w:t>
            </w:r>
            <w:r w:rsidRPr="00725F1A">
              <w:rPr>
                <w:rFonts w:ascii="標楷體" w:eastAsia="標楷體" w:hAnsi="標楷體" w:hint="eastAsia"/>
                <w:b/>
                <w:spacing w:val="-16"/>
                <w:w w:val="110"/>
                <w:sz w:val="38"/>
                <w:szCs w:val="38"/>
              </w:rPr>
              <w:t>縣消防退休人員協會111</w:t>
            </w:r>
            <w:r w:rsidR="00CC5263">
              <w:rPr>
                <w:rFonts w:ascii="標楷體" w:eastAsia="標楷體" w:hAnsi="標楷體" w:hint="eastAsia"/>
                <w:b/>
                <w:spacing w:val="-16"/>
                <w:w w:val="110"/>
                <w:sz w:val="38"/>
                <w:szCs w:val="38"/>
              </w:rPr>
              <w:t>〜112</w:t>
            </w:r>
            <w:r w:rsidRPr="00725F1A">
              <w:rPr>
                <w:rFonts w:ascii="標楷體" w:eastAsia="標楷體" w:hAnsi="標楷體" w:hint="eastAsia"/>
                <w:b/>
                <w:spacing w:val="-16"/>
                <w:w w:val="110"/>
                <w:kern w:val="35"/>
                <w:sz w:val="38"/>
                <w:szCs w:val="38"/>
              </w:rPr>
              <w:t>年</w:t>
            </w:r>
            <w:r w:rsidRPr="008D26BD">
              <w:rPr>
                <w:rFonts w:ascii="標楷體" w:eastAsia="標楷體" w:hAnsi="標楷體" w:hint="eastAsia"/>
                <w:b/>
                <w:spacing w:val="-20"/>
                <w:sz w:val="38"/>
                <w:szCs w:val="38"/>
              </w:rPr>
              <w:t>『</w:t>
            </w:r>
            <w:r w:rsidRPr="006E3E79">
              <w:rPr>
                <w:rFonts w:ascii="標楷體" w:eastAsia="標楷體" w:hAnsi="標楷體" w:hint="eastAsia"/>
                <w:b/>
                <w:spacing w:val="-10"/>
                <w:w w:val="110"/>
                <w:sz w:val="38"/>
                <w:szCs w:val="38"/>
                <w14:props3d w14:extrusionH="0" w14:contourW="0" w14:prstMaterial="matte"/>
              </w:rPr>
              <w:t>社區</w:t>
            </w:r>
          </w:p>
          <w:p w:rsidR="00F80A1F" w:rsidRPr="006E3E79" w:rsidRDefault="00CC5263" w:rsidP="006E3E79">
            <w:pPr>
              <w:spacing w:afterLines="20" w:after="72" w:line="400" w:lineRule="exact"/>
              <w:jc w:val="center"/>
              <w:rPr>
                <w:rFonts w:ascii="標楷體" w:eastAsia="標楷體" w:hAnsi="標楷體" w:cs="Helvetica"/>
                <w:b/>
                <w:color w:val="000000"/>
                <w:spacing w:val="-10"/>
                <w:w w:val="120"/>
                <w:kern w:val="38"/>
                <w:sz w:val="38"/>
                <w:szCs w:val="38"/>
              </w:rPr>
            </w:pPr>
            <w:r w:rsidRPr="006E3E79">
              <w:rPr>
                <w:rFonts w:ascii="標楷體" w:eastAsia="標楷體" w:hAnsi="標楷體" w:hint="eastAsia"/>
                <w:b/>
                <w:spacing w:val="-10"/>
                <w:w w:val="110"/>
                <w:sz w:val="38"/>
                <w:szCs w:val="38"/>
                <w14:props3d w14:extrusionH="0" w14:contourW="0" w14:prstMaterial="matte"/>
              </w:rPr>
              <w:t>安全預防</w:t>
            </w:r>
            <w:r w:rsidR="00F80A1F" w:rsidRPr="006E3E79">
              <w:rPr>
                <w:rFonts w:ascii="標楷體" w:eastAsia="標楷體" w:hAnsi="標楷體" w:hint="eastAsia"/>
                <w:b/>
                <w:spacing w:val="-10"/>
                <w:w w:val="115"/>
                <w:sz w:val="38"/>
                <w:szCs w:val="38"/>
              </w:rPr>
              <w:t>縱火</w:t>
            </w:r>
            <w:r w:rsidR="00F80A1F" w:rsidRPr="006E3E79">
              <w:rPr>
                <w:rFonts w:ascii="標楷體" w:eastAsia="標楷體" w:hAnsi="標楷體" w:hint="eastAsia"/>
                <w:b/>
                <w:spacing w:val="-10"/>
                <w:sz w:val="38"/>
                <w:szCs w:val="38"/>
              </w:rPr>
              <w:t>』</w:t>
            </w:r>
            <w:r w:rsidR="00F80A1F" w:rsidRPr="006E3E79">
              <w:rPr>
                <w:rFonts w:ascii="標楷體" w:eastAsia="標楷體" w:hAnsi="標楷體" w:hint="eastAsia"/>
                <w:b/>
                <w:spacing w:val="-10"/>
                <w:w w:val="115"/>
                <w:sz w:val="38"/>
                <w:szCs w:val="38"/>
              </w:rPr>
              <w:t>防制講習.活動</w:t>
            </w:r>
            <w:r w:rsidR="00F80A1F" w:rsidRPr="006E3E79">
              <w:rPr>
                <w:rFonts w:ascii="標楷體" w:eastAsia="標楷體" w:hAnsi="標楷體" w:cs="Helvetica" w:hint="eastAsia"/>
                <w:b/>
                <w:color w:val="000000"/>
                <w:spacing w:val="-10"/>
                <w:w w:val="110"/>
                <w:kern w:val="38"/>
                <w:sz w:val="37"/>
                <w:szCs w:val="37"/>
              </w:rPr>
              <w:t>程序表</w:t>
            </w:r>
          </w:p>
          <w:p w:rsidR="00F80A1F" w:rsidRPr="00D43755" w:rsidRDefault="00F80A1F" w:rsidP="00623A6C">
            <w:pPr>
              <w:spacing w:beforeLines="25" w:before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日期：中華民國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0A1F" w:rsidRPr="00D43755" w:rsidRDefault="00F80A1F" w:rsidP="00623A6C">
            <w:pPr>
              <w:spacing w:beforeLines="25" w:before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F80A1F" w:rsidRPr="00197643" w:rsidRDefault="00F80A1F" w:rsidP="00623A6C">
            <w:pPr>
              <w:spacing w:beforeLines="25" w:before="90"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(</w:t>
            </w:r>
            <w:r w:rsidRPr="00B50C8B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D3B1F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B50C8B">
              <w:rPr>
                <w:rFonts w:ascii="標楷體" w:eastAsia="標楷體" w:hAnsi="標楷體" w:hint="eastAsia"/>
                <w:sz w:val="28"/>
                <w:szCs w:val="28"/>
              </w:rPr>
              <w:t>政府消防局</w:t>
            </w:r>
          </w:p>
        </w:tc>
      </w:tr>
      <w:tr w:rsidR="00F80A1F" w:rsidRPr="003F6D52" w:rsidTr="000E0887">
        <w:trPr>
          <w:trHeight w:hRule="exact" w:val="782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pacing w:val="-12"/>
                <w:kern w:val="31"/>
                <w:sz w:val="31"/>
                <w:szCs w:val="31"/>
              </w:rPr>
            </w:pPr>
            <w:r w:rsidRPr="00605651">
              <w:rPr>
                <w:rFonts w:ascii="標楷體" w:eastAsia="標楷體" w:hAnsi="標楷體" w:hint="eastAsia"/>
                <w:b/>
                <w:spacing w:val="-12"/>
                <w:kern w:val="31"/>
                <w:sz w:val="31"/>
                <w:szCs w:val="31"/>
              </w:rPr>
              <w:t>項次</w:t>
            </w:r>
          </w:p>
        </w:tc>
        <w:tc>
          <w:tcPr>
            <w:tcW w:w="1910" w:type="dxa"/>
            <w:vAlign w:val="center"/>
          </w:tcPr>
          <w:p w:rsidR="00F80A1F" w:rsidRPr="00A027D6" w:rsidRDefault="00F80A1F" w:rsidP="00536A9D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115"/>
                <w:sz w:val="31"/>
                <w:szCs w:val="31"/>
              </w:rPr>
            </w:pP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 xml:space="preserve">時 </w:t>
            </w:r>
            <w:r w:rsidRPr="00A027D6">
              <w:rPr>
                <w:rFonts w:ascii="標楷體" w:eastAsia="標楷體" w:hAnsi="標楷體"/>
                <w:b/>
                <w:w w:val="115"/>
                <w:sz w:val="31"/>
                <w:szCs w:val="31"/>
              </w:rPr>
              <w:t xml:space="preserve"> </w:t>
            </w: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>間</w:t>
            </w:r>
          </w:p>
        </w:tc>
        <w:tc>
          <w:tcPr>
            <w:tcW w:w="2976" w:type="dxa"/>
            <w:vAlign w:val="center"/>
          </w:tcPr>
          <w:p w:rsidR="00F80A1F" w:rsidRPr="00A027D6" w:rsidRDefault="00F80A1F" w:rsidP="00536A9D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115"/>
                <w:sz w:val="31"/>
                <w:szCs w:val="31"/>
              </w:rPr>
            </w:pP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>活 動 內 容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F80A1F" w:rsidRPr="00A027D6" w:rsidRDefault="00F80A1F" w:rsidP="00536A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1"/>
                <w:szCs w:val="31"/>
              </w:rPr>
            </w:pP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>單    位</w:t>
            </w:r>
          </w:p>
        </w:tc>
      </w:tr>
      <w:tr w:rsidR="00F80A1F" w:rsidRPr="003F6D52" w:rsidTr="000E0887">
        <w:trPr>
          <w:trHeight w:val="878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10" w:type="dxa"/>
            <w:vAlign w:val="center"/>
          </w:tcPr>
          <w:p w:rsidR="00F80A1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0：00～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0：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 w:rsidR="00F80A1F" w:rsidRPr="00605651" w:rsidRDefault="00F80A1F" w:rsidP="00940B5C">
            <w:pPr>
              <w:spacing w:beforeLines="10" w:before="36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 w:cs="新細明體" w:hint="eastAsia"/>
                <w:kern w:val="27"/>
                <w:sz w:val="28"/>
                <w:szCs w:val="28"/>
              </w:rPr>
              <w:t>報到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F80A1F" w:rsidRPr="00605651" w:rsidRDefault="000D3B1F" w:rsidP="000D3B1F">
            <w:pPr>
              <w:spacing w:beforeLines="10" w:before="36" w:after="72"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</w:tc>
      </w:tr>
      <w:tr w:rsidR="00F80A1F" w:rsidRPr="003F6D52" w:rsidTr="000E0887">
        <w:trPr>
          <w:trHeight w:hRule="exact" w:val="1379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10" w:type="dxa"/>
            <w:vAlign w:val="center"/>
          </w:tcPr>
          <w:p w:rsidR="00F80A1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0：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0～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：00</w:t>
            </w:r>
          </w:p>
        </w:tc>
        <w:tc>
          <w:tcPr>
            <w:tcW w:w="2976" w:type="dxa"/>
          </w:tcPr>
          <w:p w:rsidR="00F80A1F" w:rsidRDefault="00466BCF" w:rsidP="00466BCF">
            <w:pPr>
              <w:spacing w:beforeLines="20" w:before="72" w:line="300" w:lineRule="exact"/>
              <w:ind w:leftChars="-20" w:left="-48" w:rightChars="-30" w:right="-72"/>
              <w:jc w:val="both"/>
              <w:rPr>
                <w:rFonts w:ascii="標楷體" w:eastAsia="標楷體" w:hAnsi="標楷體" w:cs="Helvetica"/>
                <w:color w:val="000000"/>
                <w:kern w:val="38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38"/>
                <w:sz w:val="28"/>
                <w:szCs w:val="28"/>
              </w:rPr>
              <w:t>開訓致詞</w:t>
            </w:r>
          </w:p>
          <w:p w:rsidR="00466BCF" w:rsidRDefault="00940B5C" w:rsidP="00466BCF">
            <w:pPr>
              <w:spacing w:beforeLines="10" w:before="36" w:line="300" w:lineRule="exact"/>
              <w:ind w:leftChars="-20" w:left="-48" w:rightChars="-30" w:right="-72"/>
              <w:jc w:val="both"/>
              <w:rPr>
                <w:rFonts w:ascii="標楷體" w:eastAsia="標楷體" w:hAnsi="標楷體"/>
                <w:kern w:val="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2"/>
                <w:sz w:val="28"/>
                <w:szCs w:val="28"/>
              </w:rPr>
              <w:t>局  長：</w:t>
            </w:r>
            <w:r w:rsidR="00466BCF">
              <w:rPr>
                <w:rFonts w:ascii="標楷體" w:eastAsia="標楷體" w:hAnsi="標楷體" w:hint="eastAsia"/>
                <w:kern w:val="32"/>
                <w:sz w:val="28"/>
                <w:szCs w:val="28"/>
              </w:rPr>
              <w:t xml:space="preserve">        </w:t>
            </w:r>
          </w:p>
          <w:p w:rsidR="00466BCF" w:rsidRPr="00605651" w:rsidRDefault="00940B5C" w:rsidP="00940B5C">
            <w:pPr>
              <w:spacing w:beforeLines="50" w:before="180" w:line="300" w:lineRule="exact"/>
              <w:ind w:leftChars="-20" w:left="-48" w:rightChars="-30" w:right="-72"/>
              <w:jc w:val="both"/>
              <w:rPr>
                <w:rFonts w:ascii="標楷體" w:eastAsia="標楷體" w:hAnsi="標楷體"/>
                <w:kern w:val="3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2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 w:hint="eastAsia"/>
                <w:kern w:val="32"/>
                <w:sz w:val="28"/>
                <w:szCs w:val="28"/>
              </w:rPr>
              <w:t>：</w:t>
            </w:r>
            <w:r w:rsidR="00466BCF">
              <w:rPr>
                <w:rFonts w:ascii="標楷體" w:eastAsia="標楷體" w:hAnsi="標楷體"/>
                <w:kern w:val="32"/>
                <w:sz w:val="28"/>
                <w:szCs w:val="28"/>
              </w:rPr>
              <w:t xml:space="preserve">        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466BCF" w:rsidRDefault="00466BCF" w:rsidP="00466BC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(市)縣政府</w:t>
            </w: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消防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F80A1F" w:rsidRPr="000E0887" w:rsidRDefault="00466BCF" w:rsidP="000E0887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</w:t>
            </w:r>
            <w:r w:rsidR="00F80A1F"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消防退休人員協會</w:t>
            </w:r>
          </w:p>
          <w:p w:rsidR="00F80A1F" w:rsidRPr="00605651" w:rsidRDefault="00F80A1F" w:rsidP="00466BCF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 w:cs="新細明體"/>
                <w:kern w:val="27"/>
                <w:sz w:val="28"/>
                <w:szCs w:val="28"/>
              </w:rPr>
            </w:pPr>
          </w:p>
        </w:tc>
      </w:tr>
      <w:tr w:rsidR="00466BCF" w:rsidRPr="003F6D52" w:rsidTr="000E0887">
        <w:trPr>
          <w:trHeight w:val="1125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466BC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10" w:type="dxa"/>
            <w:vAlign w:val="center"/>
          </w:tcPr>
          <w:p w:rsidR="00466BC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00：00～00：00</w:t>
            </w:r>
          </w:p>
        </w:tc>
        <w:tc>
          <w:tcPr>
            <w:tcW w:w="2976" w:type="dxa"/>
            <w:vAlign w:val="center"/>
          </w:tcPr>
          <w:p w:rsidR="00466BCF" w:rsidRDefault="00466BCF" w:rsidP="00536A9D">
            <w:pPr>
              <w:spacing w:beforeLines="10" w:before="36" w:line="300" w:lineRule="exact"/>
              <w:ind w:leftChars="-20" w:left="-48" w:rightChars="-30" w:right="-72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縱火之成因與動機</w:t>
            </w:r>
          </w:p>
          <w:p w:rsidR="000E0887" w:rsidRDefault="000E0887" w:rsidP="000E0887">
            <w:pPr>
              <w:spacing w:beforeLines="25" w:before="90" w:line="300" w:lineRule="exact"/>
              <w:ind w:leftChars="-20" w:left="-48" w:rightChars="-30" w:right="-72"/>
              <w:rPr>
                <w:rFonts w:ascii="標楷體" w:eastAsia="標楷體" w:hAnsi="標楷體" w:cs="Helvetica"/>
                <w:color w:val="000000"/>
                <w:kern w:val="38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0E0887" w:rsidRPr="000E0887" w:rsidRDefault="000E0887" w:rsidP="000D3B1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  <w:p w:rsidR="00466BCF" w:rsidRDefault="00466BCF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BCF" w:rsidRPr="003F6D52" w:rsidTr="000E0887">
        <w:trPr>
          <w:trHeight w:hRule="exact" w:val="1698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466BC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10" w:type="dxa"/>
            <w:vAlign w:val="center"/>
          </w:tcPr>
          <w:p w:rsidR="00466BC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00：00～00：00</w:t>
            </w:r>
          </w:p>
        </w:tc>
        <w:tc>
          <w:tcPr>
            <w:tcW w:w="2976" w:type="dxa"/>
            <w:vAlign w:val="center"/>
          </w:tcPr>
          <w:p w:rsidR="000E0887" w:rsidRDefault="00466BCF" w:rsidP="000E0887">
            <w:pPr>
              <w:spacing w:line="320" w:lineRule="exact"/>
              <w:ind w:leftChars="-20" w:left="-48" w:rightChars="-30" w:right="-7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</w:rPr>
              <w:t>防制縱火對策</w:t>
            </w:r>
          </w:p>
          <w:p w:rsidR="00466BCF" w:rsidRDefault="00466BCF" w:rsidP="000E0887">
            <w:pPr>
              <w:spacing w:line="320" w:lineRule="exact"/>
              <w:ind w:leftChars="-20" w:left="-48" w:rightChars="-30" w:right="-7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5F1517"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28"/>
                <w:shd w:val="clear" w:color="auto" w:fill="FFFFFF"/>
              </w:rPr>
              <w:t>社區公共區域</w:t>
            </w:r>
            <w:r w:rsidRPr="005F1517">
              <w:rPr>
                <w:rStyle w:val="a8"/>
                <w:rFonts w:ascii="標楷體" w:eastAsia="標楷體" w:hAnsi="標楷體" w:hint="eastAsia"/>
                <w:b w:val="0"/>
                <w:bCs w:val="0"/>
                <w:sz w:val="28"/>
                <w:szCs w:val="28"/>
                <w:shd w:val="clear" w:color="auto" w:fill="FFFFFF"/>
              </w:rPr>
              <w:t>、</w:t>
            </w:r>
            <w:r w:rsidRPr="005F1517"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28"/>
                <w:shd w:val="clear" w:color="auto" w:fill="FFFFFF"/>
              </w:rPr>
              <w:t>營業場所</w:t>
            </w:r>
            <w:r w:rsidRPr="005F1517">
              <w:rPr>
                <w:rStyle w:val="a8"/>
                <w:rFonts w:ascii="標楷體" w:eastAsia="標楷體" w:hAnsi="標楷體" w:hint="eastAsia"/>
                <w:b w:val="0"/>
                <w:bCs w:val="0"/>
                <w:sz w:val="28"/>
                <w:szCs w:val="28"/>
                <w:shd w:val="clear" w:color="auto" w:fill="FFFFFF"/>
              </w:rPr>
              <w:t>、住家、</w:t>
            </w:r>
            <w:r w:rsidRPr="005F1517"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28"/>
                <w:shd w:val="clear" w:color="auto" w:fill="FFFFFF"/>
              </w:rPr>
              <w:t>汽機車</w:t>
            </w:r>
            <w:r w:rsidRPr="005F1517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0E0887" w:rsidRDefault="000E0887" w:rsidP="000E0887">
            <w:pPr>
              <w:spacing w:beforeLines="25" w:before="90" w:line="300" w:lineRule="exact"/>
              <w:ind w:leftChars="-20" w:left="-48" w:rightChars="-30" w:right="-72"/>
              <w:rPr>
                <w:rFonts w:ascii="標楷體" w:eastAsia="標楷體" w:hAnsi="標楷體" w:cs="Helvetica"/>
                <w:color w:val="000000"/>
                <w:kern w:val="38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0E0887" w:rsidRPr="000E0887" w:rsidRDefault="000E0887" w:rsidP="000D3B1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  <w:p w:rsidR="00466BCF" w:rsidRDefault="00466BCF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A1F" w:rsidRPr="003F6D52" w:rsidTr="00623A6C">
        <w:trPr>
          <w:trHeight w:val="1120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10" w:type="dxa"/>
            <w:vAlign w:val="center"/>
          </w:tcPr>
          <w:p w:rsidR="00F80A1F" w:rsidRPr="000E0887" w:rsidRDefault="00466BCF" w:rsidP="00466BCF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：00～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：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</w:p>
        </w:tc>
        <w:tc>
          <w:tcPr>
            <w:tcW w:w="2976" w:type="dxa"/>
            <w:vAlign w:val="center"/>
          </w:tcPr>
          <w:p w:rsidR="000E0887" w:rsidRDefault="00466BCF" w:rsidP="00536A9D">
            <w:pPr>
              <w:spacing w:beforeLines="10" w:before="36" w:afterLines="15" w:after="54" w:line="300" w:lineRule="exact"/>
              <w:ind w:leftChars="-20" w:left="277" w:rightChars="-20" w:right="-48" w:hangingChars="116" w:hanging="325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縱火</w:t>
            </w: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防制措施</w:t>
            </w:r>
          </w:p>
          <w:p w:rsidR="00F80A1F" w:rsidRPr="00605651" w:rsidRDefault="000E0887" w:rsidP="00940B5C">
            <w:pPr>
              <w:spacing w:beforeLines="35" w:before="126" w:line="300" w:lineRule="exact"/>
              <w:ind w:leftChars="-20" w:left="-48" w:rightChars="-30" w:right="-72"/>
              <w:rPr>
                <w:rFonts w:ascii="標楷體" w:eastAsia="標楷體" w:hAnsi="標楷體"/>
                <w:kern w:val="32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0E0887" w:rsidRPr="000E0887" w:rsidRDefault="000E0887" w:rsidP="000D3B1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  <w:p w:rsidR="00F80A1F" w:rsidRPr="00605651" w:rsidRDefault="00F80A1F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 w:cs="新細明體"/>
                <w:kern w:val="27"/>
                <w:sz w:val="28"/>
                <w:szCs w:val="28"/>
              </w:rPr>
            </w:pPr>
          </w:p>
        </w:tc>
      </w:tr>
      <w:tr w:rsidR="00466BCF" w:rsidRPr="003F6D52" w:rsidTr="00623A6C">
        <w:trPr>
          <w:trHeight w:val="1120"/>
          <w:jc w:val="center"/>
        </w:trPr>
        <w:tc>
          <w:tcPr>
            <w:tcW w:w="73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66BC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66BCF" w:rsidRPr="000E0887" w:rsidRDefault="00466BCF" w:rsidP="00466BCF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00：00～00：00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66BCF" w:rsidRDefault="004030AE" w:rsidP="00536A9D">
            <w:pPr>
              <w:spacing w:before="10" w:line="300" w:lineRule="exact"/>
              <w:ind w:left="-57"/>
              <w:jc w:val="both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5F1517">
              <w:rPr>
                <w:rFonts w:ascii="標楷體" w:eastAsia="標楷體" w:hAnsi="標楷體" w:hint="eastAsia"/>
                <w:sz w:val="28"/>
                <w:szCs w:val="28"/>
              </w:rPr>
              <w:t>消防避難演練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、園遊會</w:t>
            </w:r>
          </w:p>
        </w:tc>
        <w:tc>
          <w:tcPr>
            <w:tcW w:w="401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0887" w:rsidRDefault="000E0887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(市)縣政府</w:t>
            </w: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消防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466BCF" w:rsidRPr="00605651" w:rsidRDefault="000E0887" w:rsidP="000E0887">
            <w:pPr>
              <w:spacing w:beforeLines="30" w:before="108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  <w14:props3d w14:extrusionH="0" w14:contourW="0" w14:prstMaterial="matte"/>
              </w:rPr>
              <w:t>(市)縣消防退休人員協會</w:t>
            </w:r>
          </w:p>
        </w:tc>
      </w:tr>
      <w:tr w:rsidR="00F80A1F" w:rsidRPr="003F6D52" w:rsidTr="00623A6C">
        <w:trPr>
          <w:trHeight w:val="1120"/>
          <w:jc w:val="center"/>
        </w:trPr>
        <w:tc>
          <w:tcPr>
            <w:tcW w:w="73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80A1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F80A1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kern w:val="2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00</w:t>
            </w:r>
            <w:r w:rsidR="00F80A1F" w:rsidRPr="00605651"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0</w:t>
            </w:r>
            <w:r w:rsidR="00F80A1F" w:rsidRPr="00605651"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030AE" w:rsidRDefault="004030AE" w:rsidP="00536A9D">
            <w:pPr>
              <w:spacing w:before="10" w:line="300" w:lineRule="exact"/>
              <w:ind w:left="-57"/>
              <w:jc w:val="both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結束座談</w:t>
            </w:r>
            <w:r>
              <w:rPr>
                <w:rFonts w:ascii="標楷體" w:eastAsia="標楷體" w:hAnsi="標楷體"/>
                <w:kern w:val="24"/>
                <w:sz w:val="28"/>
                <w:szCs w:val="28"/>
              </w:rPr>
              <w:t>(意見交流)</w:t>
            </w:r>
          </w:p>
          <w:p w:rsidR="004030AE" w:rsidRPr="00605651" w:rsidRDefault="004030AE" w:rsidP="000E0887">
            <w:pPr>
              <w:spacing w:beforeLines="30" w:before="108" w:line="3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活動結束</w:t>
            </w:r>
          </w:p>
        </w:tc>
        <w:tc>
          <w:tcPr>
            <w:tcW w:w="401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0887" w:rsidRDefault="000E0887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(市)縣政府</w:t>
            </w: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消防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F80A1F" w:rsidRPr="00605651" w:rsidRDefault="000E0887" w:rsidP="000E0887">
            <w:pPr>
              <w:spacing w:beforeLines="30" w:before="108" w:line="300" w:lineRule="exact"/>
              <w:jc w:val="righ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  <w14:props3d w14:extrusionH="0" w14:contourW="0" w14:prstMaterial="matte"/>
              </w:rPr>
              <w:t>(市)縣消防退休人員協會</w:t>
            </w:r>
          </w:p>
        </w:tc>
      </w:tr>
      <w:tr w:rsidR="00F80A1F" w:rsidRPr="003F6D52" w:rsidTr="00466BCF">
        <w:trPr>
          <w:trHeight w:val="1123"/>
          <w:jc w:val="center"/>
        </w:trPr>
        <w:tc>
          <w:tcPr>
            <w:tcW w:w="73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ind w:leftChars="-15" w:left="-36" w:rightChars="-15" w:right="-36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5651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8901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ind w:leftChars="-20" w:left="-48" w:rightChars="-20" w:right="-48"/>
              <w:rPr>
                <w:rFonts w:ascii="標楷體" w:eastAsia="標楷體" w:hAnsi="標楷體"/>
                <w:sz w:val="27"/>
                <w:szCs w:val="27"/>
              </w:rPr>
            </w:pPr>
            <w:r w:rsidRPr="00DD3366">
              <w:rPr>
                <w:rFonts w:ascii="標楷體" w:eastAsia="標楷體" w:hAnsi="標楷體" w:hint="eastAsia"/>
                <w:w w:val="110"/>
                <w:kern w:val="32"/>
                <w:sz w:val="27"/>
                <w:szCs w:val="27"/>
              </w:rPr>
              <w:t>：</w:t>
            </w:r>
            <w:r w:rsidRPr="00605651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</w:tbl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</w:rPr>
      </w:pPr>
      <w:r w:rsidRPr="00881F86">
        <w:rPr>
          <w:rFonts w:ascii="Calibri" w:eastAsia="新細明體" w:hAnsi="Calibri" w:cs="Times New Roman"/>
          <w:noProof/>
        </w:rPr>
        <w:lastRenderedPageBreak/>
        <w:drawing>
          <wp:inline distT="0" distB="0" distL="0" distR="0" wp14:anchorId="27522485" wp14:editId="154FC1DC">
            <wp:extent cx="2001328" cy="20013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28" cy="200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</w:rPr>
      </w:pPr>
    </w:p>
    <w:p w:rsidR="00881F86" w:rsidRPr="00881F86" w:rsidRDefault="00881F86" w:rsidP="00881F86">
      <w:pPr>
        <w:jc w:val="center"/>
        <w:rPr>
          <w:rFonts w:ascii="Calibri" w:eastAsia="新細明體" w:hAnsi="Calibri" w:cs="Times New Roman"/>
          <w:sz w:val="28"/>
          <w:szCs w:val="28"/>
        </w:rPr>
      </w:pPr>
      <w:r w:rsidRPr="00881F86">
        <w:rPr>
          <w:rFonts w:ascii="Times New Roman" w:eastAsia="標楷體" w:hAnsi="Times New Roman" w:cs="Times New Roman" w:hint="eastAsia"/>
          <w:b/>
          <w:sz w:val="28"/>
          <w:szCs w:val="28"/>
        </w:rPr>
        <w:t>★縱火防制演練課程滿意度調查問卷★</w:t>
      </w:r>
    </w:p>
    <w:p w:rsidR="00881F86" w:rsidRPr="00881F86" w:rsidRDefault="00881F86" w:rsidP="00881F86">
      <w:pPr>
        <w:spacing w:line="440" w:lineRule="exact"/>
        <w:ind w:rightChars="-260" w:right="-624"/>
        <w:rPr>
          <w:rFonts w:ascii="標楷體" w:eastAsia="標楷體" w:hAnsi="標楷體" w:cs="Times New Roman"/>
          <w:szCs w:val="24"/>
        </w:rPr>
      </w:pPr>
      <w:r w:rsidRPr="00881F86">
        <w:rPr>
          <w:rFonts w:ascii="標楷體" w:eastAsia="標楷體" w:hAnsi="標楷體" w:cs="Times New Roman" w:hint="eastAsia"/>
          <w:szCs w:val="24"/>
        </w:rPr>
        <w:t>您好：</w:t>
      </w:r>
    </w:p>
    <w:p w:rsidR="00881F86" w:rsidRPr="00881F86" w:rsidRDefault="00881F86" w:rsidP="00881F86">
      <w:pPr>
        <w:spacing w:line="440" w:lineRule="exact"/>
        <w:ind w:right="-1"/>
        <w:rPr>
          <w:rFonts w:ascii="標楷體" w:eastAsia="標楷體" w:hAnsi="標楷體" w:cs="Times New Roman"/>
          <w:szCs w:val="24"/>
        </w:rPr>
      </w:pPr>
      <w:r w:rsidRPr="00881F86">
        <w:rPr>
          <w:rFonts w:ascii="標楷體" w:eastAsia="標楷體" w:hAnsi="標楷體" w:cs="Times New Roman" w:hint="eastAsia"/>
          <w:szCs w:val="24"/>
        </w:rPr>
        <w:t xml:space="preserve">    感謝您參加本次縱火預防演練課程，請協助填寫下列問卷內容，並於活動結束後交給工作人員。您的寶貴意見，將成為我們日後規劃與辦理活動之參考，謝謝您的合作！ </w:t>
      </w:r>
    </w:p>
    <w:p w:rsidR="00881F86" w:rsidRPr="00881F86" w:rsidRDefault="00881F86" w:rsidP="00881F86">
      <w:pPr>
        <w:spacing w:line="440" w:lineRule="exact"/>
        <w:ind w:leftChars="-354" w:left="-850" w:rightChars="-260" w:right="-624"/>
        <w:rPr>
          <w:rFonts w:ascii="標楷體" w:eastAsia="標楷體" w:hAnsi="標楷體" w:cs="Times New Roman"/>
          <w:szCs w:val="24"/>
        </w:rPr>
      </w:pPr>
    </w:p>
    <w:p w:rsidR="00881F86" w:rsidRPr="00881F86" w:rsidRDefault="00881F86" w:rsidP="00881F86">
      <w:pPr>
        <w:ind w:right="-1"/>
        <w:rPr>
          <w:rFonts w:ascii="標楷體" w:eastAsia="標楷體" w:hAnsi="標楷體" w:cs="Times New Roman"/>
          <w:szCs w:val="24"/>
        </w:rPr>
      </w:pPr>
      <w:r w:rsidRPr="00881F86">
        <w:rPr>
          <w:rFonts w:ascii="標楷體" w:eastAsia="標楷體" w:hAnsi="標楷體" w:cs="Times New Roman" w:hint="eastAsia"/>
          <w:szCs w:val="24"/>
        </w:rPr>
        <w:t>中華民國消防退休人員協會總會　敬啟</w:t>
      </w: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915"/>
        <w:gridCol w:w="915"/>
        <w:gridCol w:w="916"/>
        <w:gridCol w:w="915"/>
        <w:gridCol w:w="916"/>
      </w:tblGrid>
      <w:tr w:rsidR="00881F86" w:rsidRPr="00881F86" w:rsidTr="00D047AE">
        <w:tc>
          <w:tcPr>
            <w:tcW w:w="5428" w:type="dxa"/>
          </w:tcPr>
          <w:p w:rsidR="00881F86" w:rsidRPr="00881F86" w:rsidRDefault="00881F86" w:rsidP="00881F86">
            <w:pPr>
              <w:snapToGrid w:val="0"/>
              <w:spacing w:line="1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非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常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尚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可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非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常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881F86" w:rsidRPr="00881F86" w:rsidTr="00D047AE">
        <w:tc>
          <w:tcPr>
            <w:tcW w:w="5428" w:type="dxa"/>
          </w:tcPr>
          <w:p w:rsidR="00881F86" w:rsidRPr="00881F86" w:rsidRDefault="00881F86" w:rsidP="00881F8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壹、課程方面</w:t>
            </w: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1F86" w:rsidRPr="00881F86" w:rsidTr="00D047AE">
        <w:tc>
          <w:tcPr>
            <w:tcW w:w="5428" w:type="dxa"/>
          </w:tcPr>
          <w:p w:rsidR="00881F86" w:rsidRPr="00881F86" w:rsidRDefault="00881F86" w:rsidP="00881F86">
            <w:pPr>
              <w:snapToGrid w:val="0"/>
              <w:spacing w:beforeLines="50" w:before="180" w:line="2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81F86">
              <w:rPr>
                <w:rFonts w:ascii="標楷體" w:eastAsia="標楷體" w:hAnsi="標楷體" w:cs="Times New Roman" w:hint="eastAsia"/>
                <w:szCs w:val="24"/>
              </w:rPr>
              <w:t>縱火防</w:t>
            </w:r>
            <w:r>
              <w:rPr>
                <w:rFonts w:ascii="標楷體" w:eastAsia="標楷體" w:hAnsi="標楷體" w:cs="Times New Roman" w:hint="eastAsia"/>
                <w:szCs w:val="24"/>
              </w:rPr>
              <w:t>制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課程：</w:t>
            </w:r>
          </w:p>
        </w:tc>
        <w:tc>
          <w:tcPr>
            <w:tcW w:w="915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1F86" w:rsidRPr="00881F86" w:rsidTr="00D047AE">
        <w:tc>
          <w:tcPr>
            <w:tcW w:w="5428" w:type="dxa"/>
            <w:tcBorders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您對本課程主題安排之滿意程度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二、主題和內容之相關性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三、講師的表達能力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四、您對課程內容的滿意程度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五、場地與設備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您對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整體表現的滿意程度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七、您對課程進行整體的滿意程度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rPr>
          <w:trHeight w:val="420"/>
        </w:trPr>
        <w:tc>
          <w:tcPr>
            <w:tcW w:w="5428" w:type="dxa"/>
            <w:tcBorders>
              <w:top w:val="single" w:sz="4" w:space="0" w:color="auto"/>
            </w:tcBorders>
          </w:tcPr>
          <w:p w:rsidR="00881F86" w:rsidRPr="00881F86" w:rsidRDefault="00881F86" w:rsidP="00DE2946">
            <w:pPr>
              <w:snapToGrid w:val="0"/>
              <w:spacing w:beforeLines="100" w:before="36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貳、活動整體安排方面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beforeLines="100" w:before="36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縱火防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制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演練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則免填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1F86" w:rsidRPr="00881F86" w:rsidTr="00D047AE">
        <w:tc>
          <w:tcPr>
            <w:tcW w:w="5428" w:type="dxa"/>
            <w:tcBorders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一、活動主題和內容相符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二、活動進行方式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或工作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人員的態度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四、活動流程設計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五、</w:t>
            </w:r>
            <w:r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時間的安排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活動場地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地點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的安排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對您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幫助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八、整體而言，我對本次活動滿意程度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</w:tbl>
    <w:p w:rsidR="00881F86" w:rsidRPr="00881F86" w:rsidRDefault="00881F86" w:rsidP="00DE2946">
      <w:pPr>
        <w:snapToGrid w:val="0"/>
        <w:spacing w:beforeLines="100" w:before="360" w:line="240" w:lineRule="atLeast"/>
        <w:rPr>
          <w:rFonts w:ascii="Times New Roman" w:eastAsia="標楷體" w:hAnsi="Times New Roman" w:cs="Times New Roman"/>
          <w:szCs w:val="24"/>
        </w:rPr>
      </w:pPr>
    </w:p>
    <w:p w:rsidR="00881F86" w:rsidRDefault="00DE2946" w:rsidP="00DE2946">
      <w:pPr>
        <w:snapToGrid w:val="0"/>
        <w:spacing w:line="320" w:lineRule="atLeast"/>
        <w:ind w:leftChars="-250" w:left="-60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 w:hint="eastAsia"/>
          <w:szCs w:val="24"/>
        </w:rPr>
        <w:t>參、</w:t>
      </w:r>
      <w:r w:rsidRPr="00881F86">
        <w:rPr>
          <w:rFonts w:ascii="Times New Roman" w:eastAsia="標楷體" w:hAnsi="Times New Roman" w:cs="Times New Roman"/>
          <w:szCs w:val="24"/>
        </w:rPr>
        <w:t>其他建議</w:t>
      </w:r>
    </w:p>
    <w:p w:rsidR="00DE2946" w:rsidRPr="00881F86" w:rsidRDefault="00DE2946" w:rsidP="00881F86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</w:p>
    <w:p w:rsidR="00881F86" w:rsidRPr="00881F86" w:rsidRDefault="00881F86" w:rsidP="00881F86">
      <w:pPr>
        <w:snapToGrid w:val="0"/>
        <w:spacing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  <w:u w:val="words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    </w:t>
      </w:r>
      <w:r w:rsidRPr="00881F86">
        <w:rPr>
          <w:rFonts w:ascii="Times New Roman" w:eastAsia="標楷體" w:hAnsi="Times New Roman" w:cs="Times New Roman"/>
          <w:szCs w:val="24"/>
        </w:rPr>
        <w:t>一、希望</w:t>
      </w:r>
      <w:r w:rsidRPr="00881F86">
        <w:rPr>
          <w:rFonts w:ascii="Times New Roman" w:eastAsia="標楷體" w:hAnsi="Times New Roman" w:cs="Times New Roman" w:hint="eastAsia"/>
          <w:szCs w:val="24"/>
        </w:rPr>
        <w:t>未來可</w:t>
      </w:r>
      <w:r w:rsidRPr="00881F86">
        <w:rPr>
          <w:rFonts w:ascii="Times New Roman" w:eastAsia="標楷體" w:hAnsi="Times New Roman" w:cs="Times New Roman"/>
          <w:szCs w:val="24"/>
        </w:rPr>
        <w:t>增加</w:t>
      </w:r>
      <w:r w:rsidRPr="00881F86">
        <w:rPr>
          <w:rFonts w:ascii="Times New Roman" w:eastAsia="標楷體" w:hAnsi="Times New Roman" w:cs="Times New Roman" w:hint="eastAsia"/>
          <w:szCs w:val="24"/>
        </w:rPr>
        <w:t>的</w:t>
      </w:r>
      <w:r w:rsidRPr="00881F86">
        <w:rPr>
          <w:rFonts w:ascii="Times New Roman" w:eastAsia="標楷體" w:hAnsi="Times New Roman" w:cs="Times New Roman"/>
          <w:szCs w:val="24"/>
        </w:rPr>
        <w:t>課程</w:t>
      </w:r>
      <w:r w:rsidRPr="00881F86">
        <w:rPr>
          <w:rFonts w:ascii="Times New Roman" w:eastAsia="標楷體" w:hAnsi="Times New Roman" w:cs="Times New Roman" w:hint="eastAsia"/>
          <w:szCs w:val="24"/>
        </w:rPr>
        <w:t>類型</w:t>
      </w:r>
      <w:r w:rsidRPr="00881F86">
        <w:rPr>
          <w:rFonts w:ascii="Times New Roman" w:eastAsia="標楷體" w:hAnsi="Times New Roman" w:cs="Times New Roman"/>
          <w:szCs w:val="24"/>
        </w:rPr>
        <w:t>：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</w:t>
      </w:r>
      <w:r w:rsidRPr="00881F86">
        <w:rPr>
          <w:rFonts w:ascii="Times New Roman" w:eastAsia="標楷體" w:hAnsi="Times New Roman" w:cs="Times New Roman" w:hint="eastAsia"/>
          <w:szCs w:val="24"/>
          <w:u w:val="single"/>
        </w:rPr>
        <w:t xml:space="preserve">    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</w:t>
      </w:r>
      <w:r w:rsidRPr="00881F8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</w:t>
      </w:r>
      <w:r w:rsidRPr="00881F86">
        <w:rPr>
          <w:rFonts w:ascii="Times New Roman" w:eastAsia="標楷體" w:hAnsi="Times New Roman" w:cs="Times New Roman" w:hint="eastAsia"/>
          <w:szCs w:val="24"/>
          <w:u w:val="single"/>
          <w:vertAlign w:val="subscript"/>
        </w:rPr>
        <w:t xml:space="preserve"> 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　　　　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二、這次</w:t>
      </w:r>
      <w:r w:rsidRPr="00881F86">
        <w:rPr>
          <w:rFonts w:ascii="Times New Roman" w:eastAsia="標楷體" w:hAnsi="Times New Roman" w:cs="Times New Roman" w:hint="eastAsia"/>
          <w:szCs w:val="24"/>
        </w:rPr>
        <w:t>活動</w:t>
      </w:r>
      <w:r w:rsidRPr="00881F86">
        <w:rPr>
          <w:rFonts w:ascii="Times New Roman" w:eastAsia="標楷體" w:hAnsi="Times New Roman" w:cs="Times New Roman"/>
          <w:szCs w:val="24"/>
        </w:rPr>
        <w:t>對您最有幫助的地方是：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</w:t>
      </w:r>
    </w:p>
    <w:p w:rsidR="00881F86" w:rsidRPr="00881F86" w:rsidRDefault="00881F86" w:rsidP="00881F86">
      <w:pPr>
        <w:spacing w:line="360" w:lineRule="auto"/>
        <w:ind w:leftChars="-354" w:left="-850"/>
        <w:rPr>
          <w:rFonts w:ascii="Times New Roman" w:eastAsia="標楷體" w:hAnsi="Times New Roman" w:cs="Times New Roman"/>
          <w:szCs w:val="24"/>
          <w:u w:val="single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　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三、其它建議：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　　　　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</w:t>
      </w:r>
    </w:p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  <w:szCs w:val="24"/>
        </w:rPr>
      </w:pPr>
      <w:r w:rsidRPr="00881F86">
        <w:rPr>
          <w:rFonts w:ascii="標楷體" w:eastAsia="標楷體" w:hAnsi="標楷體" w:cs="Times New Roman"/>
          <w:szCs w:val="24"/>
        </w:rPr>
        <w:t>問卷到此結束，謝謝您的填答！</w:t>
      </w:r>
    </w:p>
    <w:p w:rsidR="00881F86" w:rsidRPr="00881F86" w:rsidRDefault="00881F86" w:rsidP="00881F86">
      <w:pPr>
        <w:snapToGrid w:val="0"/>
        <w:spacing w:beforeLines="50" w:before="180" w:line="320" w:lineRule="atLeast"/>
        <w:rPr>
          <w:rFonts w:ascii="Calibri" w:eastAsia="新細明體" w:hAnsi="Calibri" w:cs="Times New Roman"/>
          <w:szCs w:val="24"/>
        </w:rPr>
      </w:pPr>
    </w:p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  <w:szCs w:val="24"/>
        </w:rPr>
      </w:pPr>
      <w:r w:rsidRPr="00881F86">
        <w:rPr>
          <w:rFonts w:ascii="Calibri" w:eastAsia="新細明體" w:hAnsi="Calibri" w:cs="Times New Roman"/>
          <w:noProof/>
          <w:szCs w:val="24"/>
        </w:rPr>
        <w:drawing>
          <wp:inline distT="0" distB="0" distL="0" distR="0" wp14:anchorId="2FCCC999" wp14:editId="5E5EC0A8">
            <wp:extent cx="4877238" cy="126808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ola Solutions Foundation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170" cy="12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F86" w:rsidRPr="00881F86" w:rsidRDefault="00881F86" w:rsidP="00881F86">
      <w:pPr>
        <w:rPr>
          <w:rFonts w:ascii="Calibri" w:eastAsia="新細明體" w:hAnsi="Calibri" w:cs="Times New Roman"/>
        </w:rPr>
      </w:pPr>
    </w:p>
    <w:p w:rsidR="00881F86" w:rsidRDefault="00881F8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65AA5" w:rsidRDefault="00B65AA5" w:rsidP="00B65AA5">
      <w:pPr>
        <w:spacing w:afterLines="10" w:after="36" w:line="400" w:lineRule="exact"/>
        <w:jc w:val="right"/>
        <w:rPr>
          <w:rFonts w:ascii="標楷體" w:eastAsia="標楷體" w:hAnsi="標楷體"/>
          <w:b/>
          <w:kern w:val="40"/>
          <w:sz w:val="34"/>
          <w:szCs w:val="34"/>
        </w:rPr>
      </w:pPr>
    </w:p>
    <w:p w:rsidR="006E3E79" w:rsidRPr="00392266" w:rsidRDefault="00881F86" w:rsidP="00B65AA5">
      <w:pPr>
        <w:spacing w:afterLines="10" w:after="36" w:line="400" w:lineRule="exact"/>
        <w:jc w:val="right"/>
        <w:rPr>
          <w:rFonts w:ascii="標楷體" w:eastAsia="標楷體" w:hAnsi="標楷體"/>
          <w:b/>
          <w:w w:val="110"/>
          <w:sz w:val="36"/>
          <w:szCs w:val="36"/>
        </w:rPr>
      </w:pPr>
      <w:r>
        <w:rPr>
          <w:rFonts w:ascii="標楷體" w:eastAsia="標楷體" w:hAnsi="標楷體" w:hint="eastAsia"/>
          <w:b/>
          <w:kern w:val="40"/>
          <w:sz w:val="34"/>
          <w:szCs w:val="34"/>
        </w:rPr>
        <w:t>○○○○○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kern w:val="40"/>
          <w:sz w:val="36"/>
          <w:szCs w:val="36"/>
        </w:rPr>
        <w:t>協會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sz w:val="36"/>
          <w:szCs w:val="36"/>
        </w:rPr>
        <w:t>111</w:t>
      </w:r>
      <w:bookmarkStart w:id="0" w:name="_GoBack"/>
      <w:bookmarkEnd w:id="0"/>
      <w:r w:rsidR="006E3E79" w:rsidRPr="006E3E79">
        <w:rPr>
          <w:rFonts w:ascii="標楷體" w:eastAsia="標楷體" w:hAnsi="標楷體" w:hint="eastAsia"/>
          <w:b/>
          <w:spacing w:val="-20"/>
          <w:w w:val="110"/>
          <w:kern w:val="35"/>
          <w:sz w:val="36"/>
          <w:szCs w:val="36"/>
        </w:rPr>
        <w:t>年</w:t>
      </w:r>
      <w:r w:rsidR="006E3E79" w:rsidRPr="006E3E79">
        <w:rPr>
          <w:rFonts w:ascii="標楷體" w:eastAsia="標楷體" w:hAnsi="標楷體" w:hint="eastAsia"/>
          <w:b/>
          <w:spacing w:val="-20"/>
          <w:w w:val="90"/>
          <w:kern w:val="35"/>
          <w:sz w:val="36"/>
          <w:szCs w:val="36"/>
          <w14:props3d w14:extrusionH="0" w14:contourW="0" w14:prstMaterial="matte"/>
        </w:rPr>
        <w:t>『</w:t>
      </w:r>
      <w:r>
        <w:rPr>
          <w:rFonts w:ascii="標楷體" w:eastAsia="標楷體" w:hAnsi="標楷體" w:hint="eastAsia"/>
          <w:b/>
          <w:spacing w:val="-16"/>
          <w:w w:val="110"/>
          <w:kern w:val="35"/>
          <w:sz w:val="36"/>
          <w:szCs w:val="36"/>
          <w14:props3d w14:extrusionH="0" w14:contourW="0" w14:prstMaterial="matte"/>
        </w:rPr>
        <w:t>提升</w:t>
      </w:r>
      <w:r w:rsidR="006E3E79" w:rsidRPr="006E3E79">
        <w:rPr>
          <w:rFonts w:ascii="標楷體" w:eastAsia="標楷體" w:hAnsi="標楷體" w:hint="eastAsia"/>
          <w:b/>
          <w:spacing w:val="-16"/>
          <w:w w:val="110"/>
          <w:sz w:val="36"/>
          <w:szCs w:val="36"/>
          <w14:props3d w14:extrusionH="0" w14:contourW="0" w14:prstMaterial="matte"/>
        </w:rPr>
        <w:t>社區安全縱火</w:t>
      </w:r>
      <w:r>
        <w:rPr>
          <w:rFonts w:ascii="標楷體" w:eastAsia="標楷體" w:hAnsi="標楷體" w:hint="eastAsia"/>
          <w:b/>
          <w:spacing w:val="-16"/>
          <w:w w:val="110"/>
          <w:sz w:val="36"/>
          <w:szCs w:val="36"/>
          <w14:props3d w14:extrusionH="0" w14:contourW="0" w14:prstMaterial="matte"/>
        </w:rPr>
        <w:t>防制</w:t>
      </w:r>
      <w:r w:rsidR="006E3E79" w:rsidRPr="006E3E79">
        <w:rPr>
          <w:rFonts w:ascii="標楷體" w:eastAsia="標楷體" w:hAnsi="標楷體" w:hint="eastAsia"/>
          <w:b/>
          <w:spacing w:val="-20"/>
          <w:w w:val="90"/>
          <w:kern w:val="35"/>
          <w:sz w:val="36"/>
          <w:szCs w:val="36"/>
          <w14:props3d w14:extrusionH="0" w14:contourW="0" w14:prstMaterial="matte"/>
        </w:rPr>
        <w:t>』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kern w:val="35"/>
          <w:sz w:val="36"/>
          <w:szCs w:val="36"/>
          <w14:props3d w14:extrusionH="0" w14:contourW="0" w14:prstMaterial="matte"/>
        </w:rPr>
        <w:t>成果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kern w:val="40"/>
          <w:sz w:val="36"/>
          <w:szCs w:val="36"/>
          <w14:props3d w14:extrusionH="0" w14:contourW="0" w14:prstMaterial="matte"/>
        </w:rPr>
        <w:t>照片</w:t>
      </w:r>
    </w:p>
    <w:tbl>
      <w:tblPr>
        <w:tblW w:w="957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5"/>
      </w:tblGrid>
      <w:tr w:rsidR="006E3E79" w:rsidRPr="00881F86" w:rsidTr="00DE2946">
        <w:trPr>
          <w:trHeight w:val="5908"/>
        </w:trPr>
        <w:tc>
          <w:tcPr>
            <w:tcW w:w="9575" w:type="dxa"/>
          </w:tcPr>
          <w:p w:rsidR="006E3E79" w:rsidRDefault="006E3E79" w:rsidP="00536A9D">
            <w:pPr>
              <w:spacing w:before="72" w:line="0" w:lineRule="atLeast"/>
              <w:ind w:left="480" w:hanging="480"/>
              <w:jc w:val="center"/>
            </w:pPr>
          </w:p>
        </w:tc>
      </w:tr>
      <w:tr w:rsidR="006E3E79" w:rsidTr="00536A9D">
        <w:trPr>
          <w:trHeight w:val="535"/>
        </w:trPr>
        <w:tc>
          <w:tcPr>
            <w:tcW w:w="9575" w:type="dxa"/>
            <w:vAlign w:val="center"/>
          </w:tcPr>
          <w:p w:rsidR="006E3E79" w:rsidRPr="0008222B" w:rsidRDefault="006E3E79" w:rsidP="00536A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222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6E3E79" w:rsidTr="00DE2946">
        <w:trPr>
          <w:trHeight w:val="5870"/>
        </w:trPr>
        <w:tc>
          <w:tcPr>
            <w:tcW w:w="9575" w:type="dxa"/>
          </w:tcPr>
          <w:p w:rsidR="006E3E79" w:rsidRDefault="006E3E79" w:rsidP="00536A9D">
            <w:pPr>
              <w:spacing w:before="72" w:line="0" w:lineRule="atLeast"/>
              <w:ind w:left="480" w:hanging="480"/>
              <w:jc w:val="center"/>
            </w:pPr>
          </w:p>
        </w:tc>
      </w:tr>
      <w:tr w:rsidR="006E3E79" w:rsidTr="00DE2946">
        <w:trPr>
          <w:trHeight w:hRule="exact" w:val="644"/>
        </w:trPr>
        <w:tc>
          <w:tcPr>
            <w:tcW w:w="9575" w:type="dxa"/>
            <w:vAlign w:val="center"/>
          </w:tcPr>
          <w:p w:rsidR="006E3E79" w:rsidRPr="0008222B" w:rsidRDefault="006E3E79" w:rsidP="00536A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222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0822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B65AA5" w:rsidRDefault="00B65AA5" w:rsidP="00DE2946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b/>
          <w:bCs/>
          <w:color w:val="FF0000"/>
          <w:w w:val="115"/>
          <w:kern w:val="0"/>
          <w:szCs w:val="24"/>
        </w:rPr>
      </w:pPr>
    </w:p>
    <w:p w:rsidR="005F1517" w:rsidRPr="005E68D0" w:rsidRDefault="005F1517" w:rsidP="009759F0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b/>
          <w:bCs/>
          <w:color w:val="333333"/>
          <w:kern w:val="0"/>
          <w:sz w:val="28"/>
          <w:szCs w:val="28"/>
        </w:rPr>
      </w:pPr>
      <w:r w:rsidRPr="009759F0">
        <w:rPr>
          <w:rFonts w:ascii="標楷體" w:eastAsia="標楷體" w:hAnsi="標楷體" w:cs="Arial"/>
          <w:b/>
          <w:color w:val="FF0000"/>
          <w:w w:val="115"/>
          <w:kern w:val="0"/>
          <w:sz w:val="48"/>
          <w:szCs w:val="48"/>
          <w14:props3d w14:extrusionH="0" w14:contourW="0" w14:prstMaterial="matte"/>
        </w:rPr>
        <w:lastRenderedPageBreak/>
        <w:t>防制縱火對策</w:t>
      </w:r>
      <w:r>
        <w:rPr>
          <w:rFonts w:ascii="標楷體" w:eastAsia="標楷體" w:hAnsi="標楷體" w:cs="Arial"/>
          <w:b/>
          <w:bCs/>
          <w:color w:val="0000FF"/>
          <w:kern w:val="0"/>
          <w:sz w:val="28"/>
          <w:szCs w:val="28"/>
        </w:rPr>
        <w:t xml:space="preserve"> </w:t>
      </w:r>
      <w:r w:rsidRPr="000078EC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(摘</w:t>
      </w:r>
      <w:r w:rsidR="0041644E" w:rsidRPr="000078EC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臺</w:t>
      </w:r>
      <w:r w:rsidRPr="000078EC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北市政府消防局)</w:t>
      </w:r>
    </w:p>
    <w:p w:rsidR="005F1517" w:rsidRPr="0041644E" w:rsidRDefault="005F1517" w:rsidP="009759F0">
      <w:pPr>
        <w:widowControl/>
        <w:shd w:val="clear" w:color="auto" w:fill="FFFFFF"/>
        <w:spacing w:beforeLines="20" w:before="72" w:line="28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1644E">
        <w:rPr>
          <w:rFonts w:ascii="標楷體" w:eastAsia="標楷體" w:hAnsi="標楷體" w:cs="Arial"/>
          <w:b/>
          <w:bCs/>
          <w:color w:val="0000FF"/>
          <w:kern w:val="0"/>
          <w:sz w:val="26"/>
          <w:szCs w:val="26"/>
        </w:rPr>
        <w:t>汽機車縱火防治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1.停放安全的停車空間。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2.完成熄火和車窗緊密的動作比汽車上鎖更為重要。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3.裝設防盜系統。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4.車內勿放置貴重物品。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5.加強街道照明功能。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6.廢棄車輛報廢回收。</w:t>
      </w:r>
    </w:p>
    <w:p w:rsidR="005F1517" w:rsidRPr="0041644E" w:rsidRDefault="005F1517" w:rsidP="009759F0">
      <w:pPr>
        <w:widowControl/>
        <w:shd w:val="clear" w:color="auto" w:fill="FFFFFF"/>
        <w:spacing w:beforeLines="20" w:before="72" w:line="28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1644E">
        <w:rPr>
          <w:rFonts w:ascii="標楷體" w:eastAsia="標楷體" w:hAnsi="標楷體" w:cs="Arial"/>
          <w:b/>
          <w:bCs/>
          <w:color w:val="FF0000"/>
          <w:kern w:val="0"/>
          <w:sz w:val="26"/>
          <w:szCs w:val="26"/>
        </w:rPr>
        <w:t>營業場所縱火防治</w:t>
      </w:r>
    </w:p>
    <w:p w:rsidR="0041644E" w:rsidRDefault="0041644E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>
        <w:rPr>
          <w:rFonts w:ascii="標楷體" w:eastAsia="標楷體" w:hAnsi="標楷體" w:cs="Arial"/>
          <w:color w:val="333333"/>
          <w:kern w:val="0"/>
        </w:rPr>
        <w:t>1.</w:t>
      </w:r>
      <w:r w:rsidR="005F1517" w:rsidRPr="0041644E">
        <w:rPr>
          <w:rFonts w:ascii="標楷體" w:eastAsia="標楷體" w:hAnsi="標楷體" w:cs="Arial"/>
          <w:color w:val="333333"/>
          <w:kern w:val="0"/>
        </w:rPr>
        <w:t>限定出入口，但消防緊急逃生門不可上鎖。</w:t>
      </w:r>
    </w:p>
    <w:p w:rsidR="0041644E" w:rsidRDefault="005F1517" w:rsidP="0041644E">
      <w:pPr>
        <w:widowControl/>
        <w:shd w:val="clear" w:color="auto" w:fill="FFFFFF"/>
        <w:spacing w:line="280" w:lineRule="exact"/>
        <w:ind w:left="240" w:hangingChars="100" w:hanging="240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2.隨時注意營業場所內所發生的事，在大賣場應有專責人員在出入口巡(監)視，在一般商家場所業主或店內工作人員應保持警覺心。</w:t>
      </w:r>
    </w:p>
    <w:p w:rsidR="0041644E" w:rsidRDefault="005F1517" w:rsidP="0041644E">
      <w:pPr>
        <w:widowControl/>
        <w:shd w:val="clear" w:color="auto" w:fill="FFFFFF"/>
        <w:spacing w:line="280" w:lineRule="exact"/>
        <w:ind w:left="240" w:hangingChars="100" w:hanging="240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3.業主或管理者應時常提醒員工對縱火防制的警覺，員工發現有舉止怪異的顧客應立即向管理者反映、處理。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4.確認場所內的門、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窗都在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正常無損壞狀態，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並均能確實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上鎖。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5.面對外部的門縫應盡可的狹小，以防縱火者從門縫塞入點燃的物品，導致擴大燃燒。</w:t>
      </w:r>
    </w:p>
    <w:p w:rsidR="0041644E" w:rsidRDefault="005F1517" w:rsidP="0041644E">
      <w:pPr>
        <w:widowControl/>
        <w:shd w:val="clear" w:color="auto" w:fill="FFFFFF"/>
        <w:spacing w:line="280" w:lineRule="exact"/>
        <w:ind w:left="240" w:hangingChars="100" w:hanging="240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6.確認擁有出入門鑰匙的名單，預備鑰匙保管應注意，如有鑰匙遺失應設法追回或換新門鎖。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7.信箱應使用金屬或不可燃材質，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以防已燃的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紙張或布投入擴大延燒。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8.應瞭解侵入者進入的路徑，包含各類水平或垂直管道，並進一步的進行防範。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9.對於儲存室、倉庫等場所或區域，對出入人員應管制，並僅有授權或管理者才可出入。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10.建議加設夜間照明設備，在離開下班後能自行控制開燈。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11.場所內、外走廊、樓梯間盥洗室等勿堆放紙張、垃圾等可燃物。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12.下班前應確定門窗閉鎖。</w:t>
      </w:r>
    </w:p>
    <w:p w:rsidR="0041644E" w:rsidRDefault="005F1517" w:rsidP="0041644E">
      <w:pPr>
        <w:widowControl/>
        <w:shd w:val="clear" w:color="auto" w:fill="FFFFFF"/>
        <w:spacing w:line="280" w:lineRule="exact"/>
        <w:ind w:left="360" w:hangingChars="150" w:hanging="360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13.每日上班時應指派人員檢查門戶有無損壞，並檢查各項滅火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設備均在定位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並確實可運用。</w:t>
      </w:r>
    </w:p>
    <w:p w:rsidR="0041644E" w:rsidRDefault="005F1517" w:rsidP="0041644E">
      <w:pPr>
        <w:widowControl/>
        <w:shd w:val="clear" w:color="auto" w:fill="FFFFFF"/>
        <w:spacing w:line="280" w:lineRule="exact"/>
        <w:ind w:left="360" w:hangingChars="150" w:hanging="360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14.定期進行消防演練，針對場所特性，做好防護計畫，落實防火管理制度，加強自衛消防編組訓練，強化火災應變能力及警覺性。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15.發生火警，應趕快廣播顧客逃生，並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採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報警（１１９）、引導逃生、滅火等動作。</w:t>
      </w:r>
      <w:r w:rsidRPr="0041644E">
        <w:rPr>
          <w:rFonts w:ascii="標楷體" w:eastAsia="標楷體" w:hAnsi="標楷體" w:cs="Arial"/>
          <w:color w:val="333333"/>
          <w:kern w:val="0"/>
        </w:rPr>
        <w:br/>
        <w:t>16.內部裝潢使用耐燃或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不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燃材料。</w:t>
      </w:r>
    </w:p>
    <w:p w:rsidR="005F1517" w:rsidRPr="00B15660" w:rsidRDefault="005F1517" w:rsidP="009759F0">
      <w:pPr>
        <w:widowControl/>
        <w:shd w:val="clear" w:color="auto" w:fill="FFFFFF"/>
        <w:spacing w:beforeLines="20" w:before="72" w:line="280" w:lineRule="exact"/>
        <w:rPr>
          <w:rFonts w:ascii="標楷體" w:eastAsia="標楷體" w:hAnsi="標楷體" w:cs="Arial"/>
          <w:color w:val="0033CC"/>
          <w:kern w:val="0"/>
          <w:sz w:val="26"/>
          <w:szCs w:val="26"/>
        </w:rPr>
      </w:pPr>
      <w:r w:rsidRPr="00B15660">
        <w:rPr>
          <w:rFonts w:ascii="標楷體" w:eastAsia="標楷體" w:hAnsi="標楷體" w:cs="Arial"/>
          <w:b/>
          <w:bCs/>
          <w:color w:val="0033CC"/>
          <w:kern w:val="0"/>
          <w:sz w:val="26"/>
          <w:szCs w:val="26"/>
        </w:rPr>
        <w:t>住家縱火防治</w:t>
      </w:r>
    </w:p>
    <w:p w:rsidR="0041644E" w:rsidRDefault="0041644E" w:rsidP="0041644E">
      <w:pPr>
        <w:widowControl/>
        <w:shd w:val="clear" w:color="auto" w:fill="FFFFFF"/>
        <w:spacing w:line="280" w:lineRule="exact"/>
        <w:ind w:left="240" w:hangingChars="100" w:hanging="240"/>
        <w:rPr>
          <w:rFonts w:ascii="標楷體" w:eastAsia="標楷體" w:hAnsi="標楷體" w:cs="Arial"/>
          <w:color w:val="333333"/>
          <w:kern w:val="0"/>
        </w:rPr>
      </w:pPr>
      <w:r>
        <w:rPr>
          <w:rFonts w:ascii="標楷體" w:eastAsia="標楷體" w:hAnsi="標楷體" w:cs="Arial"/>
          <w:color w:val="333333"/>
          <w:kern w:val="0"/>
        </w:rPr>
        <w:t>1.</w:t>
      </w:r>
      <w:r w:rsidR="005F1517" w:rsidRPr="0041644E">
        <w:rPr>
          <w:rFonts w:ascii="標楷體" w:eastAsia="標楷體" w:hAnsi="標楷體" w:cs="Arial"/>
          <w:color w:val="333333"/>
          <w:kern w:val="0"/>
        </w:rPr>
        <w:t>住家門窗上鎖並注意光線充分明亮，睡眠時應將樓梯間的門關閉，以防止火災產生</w:t>
      </w:r>
      <w:proofErr w:type="gramStart"/>
      <w:r w:rsidR="005F1517" w:rsidRPr="0041644E">
        <w:rPr>
          <w:rFonts w:ascii="標楷體" w:eastAsia="標楷體" w:hAnsi="標楷體" w:cs="Arial"/>
          <w:color w:val="333333"/>
          <w:kern w:val="0"/>
        </w:rPr>
        <w:t>的煙熱上</w:t>
      </w:r>
      <w:proofErr w:type="gramEnd"/>
      <w:r w:rsidR="005F1517" w:rsidRPr="0041644E">
        <w:rPr>
          <w:rFonts w:ascii="標楷體" w:eastAsia="標楷體" w:hAnsi="標楷體" w:cs="Arial"/>
          <w:color w:val="333333"/>
          <w:kern w:val="0"/>
        </w:rPr>
        <w:t>竄燒，並增加逃生時間。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2.加強公共區域的安全性。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3.建築物周圍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勿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堆放易燃物品。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4.信箱應使用金屬或不可燃材質，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以防已燃的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紙張或布投入擴大延燒。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5.強化複合式商業型態建築物守望相助功能。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6.應備有居家緊急逃生應變計畫(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</w:rPr>
        <w:t>應注應</w:t>
      </w:r>
      <w:proofErr w:type="gramEnd"/>
      <w:r w:rsidRPr="0041644E">
        <w:rPr>
          <w:rFonts w:ascii="標楷體" w:eastAsia="標楷體" w:hAnsi="標楷體" w:cs="Arial"/>
          <w:color w:val="333333"/>
          <w:kern w:val="0"/>
        </w:rPr>
        <w:t>多方向逃生原則)。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7.加強居家防盜措施，以防侵入性縱火。</w:t>
      </w:r>
    </w:p>
    <w:p w:rsid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333333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8.備置滅火器或簡易滅火用具。</w:t>
      </w:r>
    </w:p>
    <w:p w:rsidR="0041644E" w:rsidRPr="0041644E" w:rsidRDefault="005F1517" w:rsidP="0041644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color w:val="000000"/>
          <w:kern w:val="0"/>
        </w:rPr>
      </w:pPr>
      <w:r w:rsidRPr="0041644E">
        <w:rPr>
          <w:rFonts w:ascii="標楷體" w:eastAsia="標楷體" w:hAnsi="標楷體" w:cs="Arial"/>
          <w:color w:val="333333"/>
          <w:kern w:val="0"/>
        </w:rPr>
        <w:t>9.集合住宅之居民應養成隨手關門習慣或加裝自動關門裝置，避免公共樓梯間鐵門未關。</w:t>
      </w:r>
    </w:p>
    <w:p w:rsidR="005F1517" w:rsidRPr="0041644E" w:rsidRDefault="005F1517" w:rsidP="009759F0">
      <w:pPr>
        <w:widowControl/>
        <w:shd w:val="clear" w:color="auto" w:fill="FFFFFF"/>
        <w:spacing w:beforeLines="20" w:before="72" w:line="28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41644E">
        <w:rPr>
          <w:rFonts w:ascii="標楷體" w:eastAsia="標楷體" w:hAnsi="標楷體" w:cs="Arial"/>
          <w:b/>
          <w:bCs/>
          <w:color w:val="FF0000"/>
          <w:kern w:val="0"/>
          <w:sz w:val="26"/>
          <w:szCs w:val="26"/>
          <w14:props3d w14:extrusionH="0" w14:contourW="0" w14:prstMaterial="matte"/>
        </w:rPr>
        <w:t>社區公共區域縱火防治</w:t>
      </w:r>
    </w:p>
    <w:p w:rsidR="0041644E" w:rsidRDefault="005F1517" w:rsidP="0041644E">
      <w:pPr>
        <w:widowControl/>
        <w:spacing w:line="280" w:lineRule="exact"/>
        <w:ind w:left="240" w:hangingChars="100" w:hanging="240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1.里鄰社區裝設錄影設備,並加強全天候之錄影，定時更換錄影帶，設備經常檢查保持堪用。</w:t>
      </w:r>
    </w:p>
    <w:p w:rsidR="0041644E" w:rsidRDefault="005F1517" w:rsidP="0041644E">
      <w:pPr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2.社區內空屋或夜間照明設備不足之地點，應加強守望巡邏。</w:t>
      </w:r>
    </w:p>
    <w:p w:rsidR="0041644E" w:rsidRDefault="005F1517" w:rsidP="0041644E">
      <w:pPr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3.發動義警、義交、民防</w:t>
      </w:r>
      <w:proofErr w:type="gramStart"/>
      <w:r w:rsidRPr="0041644E">
        <w:rPr>
          <w:rFonts w:ascii="標楷體" w:eastAsia="標楷體" w:hAnsi="標楷體" w:cs="Arial"/>
          <w:color w:val="333333"/>
          <w:kern w:val="0"/>
          <w:szCs w:val="24"/>
        </w:rPr>
        <w:t>及社巡守</w:t>
      </w:r>
      <w:proofErr w:type="gramEnd"/>
      <w:r w:rsidRPr="0041644E">
        <w:rPr>
          <w:rFonts w:ascii="標楷體" w:eastAsia="標楷體" w:hAnsi="標楷體" w:cs="Arial"/>
          <w:color w:val="333333"/>
          <w:kern w:val="0"/>
          <w:szCs w:val="24"/>
        </w:rPr>
        <w:t>隊等人員配合警力編組巡守，增加巡邏密度。</w:t>
      </w:r>
    </w:p>
    <w:p w:rsidR="0041644E" w:rsidRDefault="005F1517" w:rsidP="0041644E">
      <w:pPr>
        <w:spacing w:line="28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4.增設滅火器或簡易滅火設備，確認社區人員均有能力使用。</w:t>
      </w:r>
    </w:p>
    <w:p w:rsidR="006860CA" w:rsidRDefault="005F1517" w:rsidP="0041644E">
      <w:pPr>
        <w:widowControl/>
        <w:spacing w:line="280" w:lineRule="exact"/>
        <w:ind w:left="240" w:hangingChars="100" w:hanging="240"/>
        <w:rPr>
          <w:rFonts w:ascii="標楷體" w:eastAsia="標楷體" w:hAnsi="標楷體"/>
          <w:sz w:val="28"/>
          <w:szCs w:val="28"/>
        </w:rPr>
      </w:pPr>
      <w:r w:rsidRPr="0041644E">
        <w:rPr>
          <w:rFonts w:ascii="標楷體" w:eastAsia="標楷體" w:hAnsi="標楷體" w:cs="Arial"/>
          <w:color w:val="333333"/>
          <w:kern w:val="0"/>
          <w:szCs w:val="24"/>
        </w:rPr>
        <w:t>5.對於曾利用縱火方式自殺者，應透過親人、朋友或鄰里長、鄰居、社工、勤區警員等管道，多予疏導、安慰，掌握其後續生活狀況。</w:t>
      </w:r>
    </w:p>
    <w:p w:rsidR="00902B71" w:rsidRDefault="00902B71" w:rsidP="009759F0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078EC" w:rsidRDefault="000078EC" w:rsidP="000078EC">
      <w:pPr>
        <w:widowControl/>
        <w:shd w:val="clear" w:color="auto" w:fill="F9F9FB"/>
        <w:spacing w:line="0" w:lineRule="atLeast"/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</w:pPr>
      <w:r w:rsidRPr="000078EC">
        <w:rPr>
          <w:rFonts w:ascii="標楷體" w:eastAsia="標楷體" w:hAnsi="標楷體" w:cs="Arial"/>
          <w:b/>
          <w:color w:val="FF0000"/>
          <w:w w:val="115"/>
          <w:kern w:val="0"/>
          <w:sz w:val="48"/>
          <w:szCs w:val="48"/>
        </w:rPr>
        <w:lastRenderedPageBreak/>
        <w:t>縱火防制</w:t>
      </w:r>
      <w:r w:rsidR="009759F0">
        <w:rPr>
          <w:rFonts w:ascii="標楷體" w:eastAsia="標楷體" w:hAnsi="標楷體" w:cs="Arial"/>
          <w:b/>
          <w:color w:val="FF0000"/>
          <w:w w:val="115"/>
          <w:kern w:val="0"/>
          <w:sz w:val="48"/>
          <w:szCs w:val="48"/>
        </w:rPr>
        <w:t>宣導</w:t>
      </w:r>
      <w:r w:rsidRPr="000078EC">
        <w:rPr>
          <w:rFonts w:ascii="標楷體" w:eastAsia="標楷體" w:hAnsi="標楷體" w:cs="Arial"/>
          <w:b/>
          <w:color w:val="FF0000"/>
          <w:w w:val="115"/>
          <w:kern w:val="0"/>
          <w:sz w:val="48"/>
          <w:szCs w:val="48"/>
        </w:rPr>
        <w:t>：</w:t>
      </w:r>
      <w:r w:rsidRPr="000078EC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(摘</w:t>
      </w:r>
      <w:proofErr w:type="gramStart"/>
      <w:r w:rsidRPr="000078EC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臺</w:t>
      </w:r>
      <w:proofErr w:type="gramEnd"/>
      <w:r w:rsidRPr="000078EC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中市</w:t>
      </w:r>
      <w:r w:rsidR="009759F0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政府</w:t>
      </w:r>
      <w:r w:rsidRPr="000078EC">
        <w:rPr>
          <w:rFonts w:ascii="標楷體" w:eastAsia="標楷體" w:hAnsi="標楷體" w:cs="Arial"/>
          <w:b/>
          <w:bCs/>
          <w:color w:val="0000FF"/>
          <w:w w:val="110"/>
          <w:kern w:val="0"/>
          <w:sz w:val="28"/>
          <w:szCs w:val="28"/>
          <w14:props3d w14:extrusionH="0" w14:contourW="0" w14:prstMaterial="matte"/>
        </w:rPr>
        <w:t>消防局)</w:t>
      </w:r>
    </w:p>
    <w:p w:rsidR="009759F0" w:rsidRDefault="009759F0" w:rsidP="009759F0">
      <w:pPr>
        <w:widowControl/>
        <w:shd w:val="clear" w:color="auto" w:fill="F9F9FB"/>
        <w:spacing w:beforeLines="20" w:before="72" w:line="0" w:lineRule="atLeas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　　公共場所、工廠及住宅縱火案件時有所聞，猝不及防且惡意縱火之情境，往往造成重大人命傷亡及財物損失。而心理情緒不穩定、藥物成癮失控、為取得非法利益等因素，均可能成為縱火犯之犯罪動機，其選定點火位置常係易燃物堆放場所，一旦引火後容易造成火勢迅速擴大。本局除針對列管場所定期實施消防安全檢查外，在接獲火災報案後，發現有疑似縱火情事，即刻啟動檢警消縱火聯防機制，與檢警機關密切分工合作、有效執行火災調查工作，共同遏止縱火發生。</w:t>
      </w:r>
    </w:p>
    <w:p w:rsidR="009759F0" w:rsidRDefault="009759F0" w:rsidP="009759F0">
      <w:pPr>
        <w:widowControl/>
        <w:shd w:val="clear" w:color="auto" w:fill="F9F9FB"/>
        <w:spacing w:beforeLines="20" w:before="72" w:line="0" w:lineRule="atLeas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　　在政府機關力量防範縱火下，再結合民眾自主防災安全意識，方能真正落實降低縱火案件傷亡與損失。因此提醒民眾可以依照「三從四得」的方法防範縱火，定期實施安全檢查，以確保生命財產安全。防範縱火「三從四得」要領，三從就是「從消除死角做起」、「從守望相助著手」、「從消除雜物動手」；四得就是「可疑狀況要認得」、「大門上鎖要記得」、「監視設備要捨得」、「滅火方法</w:t>
      </w:r>
      <w:proofErr w:type="gramStart"/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要曉得</w:t>
      </w:r>
      <w:proofErr w:type="gramEnd"/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」。</w:t>
      </w:r>
    </w:p>
    <w:p w:rsidR="000078EC" w:rsidRPr="009759F0" w:rsidRDefault="009759F0" w:rsidP="009759F0">
      <w:pPr>
        <w:widowControl/>
        <w:shd w:val="clear" w:color="auto" w:fill="F9F9FB"/>
        <w:spacing w:beforeLines="20" w:before="72" w:line="0" w:lineRule="atLeast"/>
        <w:rPr>
          <w:rFonts w:ascii="標楷體" w:eastAsia="標楷體" w:hAnsi="標楷體" w:cs="Arial"/>
          <w:b/>
          <w:color w:val="000000"/>
          <w:w w:val="110"/>
          <w:kern w:val="0"/>
          <w:sz w:val="26"/>
          <w:szCs w:val="26"/>
          <w14:props3d w14:extrusionH="0" w14:contourW="0" w14:prstMaterial="matte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　　『防制縱火，不分你我』、『檢舉縱火，保護你我』，政府與民眾同心齊力，縱火案件必能有效遏止。各項縱火防制措施提供參考如下：</w:t>
      </w:r>
    </w:p>
    <w:p w:rsidR="000078EC" w:rsidRPr="009759F0" w:rsidRDefault="000078EC" w:rsidP="009759F0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1.結合社區鄰里守望相助組織，運用保全人員、義消、義警、民防及社區婦女防火宣導隊等人員，作好縱火防制宣導，守望相助組織並配合警察機關加強社區、巷、弄巡邏頻率，達到嚇阻作用，期使有犯案之虞者無可乘之機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2.宣導公共營業場所、公共場所等業者加強防火措施，使用耐燃建材，增設滅火器材、攝錄影機等設備。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3.請各場所管理權人加強各該場所及出入口、門廳與騎樓之出入人員，機、汽車管理，維持各巷、弄、通道及各出入口之順暢無阻；宣導騎樓禁止停放汽、機車，並清除住家附近之廢紙、雜物等，減少就地型縱火犯之誘因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4.強化火災初期的警報通知，並對老舊建築物建請增設消防設施及偵煙警報器等設備，達有效預防、及早偵知、初期滅火之效。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5.督促各業者定期辦理員工消防演練，以利火災時有效</w:t>
      </w:r>
      <w:proofErr w:type="gramStart"/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採</w:t>
      </w:r>
      <w:proofErr w:type="gramEnd"/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疏散、警告及救護等應變措施。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6.請各加油站發現有攜帶保</w:t>
      </w:r>
      <w:proofErr w:type="gramStart"/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特瓶或</w:t>
      </w:r>
      <w:proofErr w:type="gramEnd"/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其他容器加油形跡可疑者，應特別注意並記下其人員、車型、車號等各類特徵，以提供偵查上重要之參考資訊。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7.建請業者對於夜間陰暗之處所，增設照明燈具，同時請民眾避免將汽、機車停放於陰暗處，以防止宵小利用夜色掩護犯案。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8.對縱火案件之手法、方式等內容加強保密，並請媒體審酌報導，以免成為縱火犯學習傳染效應。</w:t>
      </w:r>
    </w:p>
    <w:p w:rsidR="000078EC" w:rsidRPr="009759F0" w:rsidRDefault="000078EC" w:rsidP="000078EC">
      <w:pPr>
        <w:widowControl/>
        <w:shd w:val="clear" w:color="auto" w:fill="F9F9FB"/>
        <w:spacing w:beforeLines="20" w:before="72" w:line="0" w:lineRule="atLeast"/>
        <w:ind w:left="260" w:hangingChars="100" w:hanging="26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9.於發現縱火後，各直轄市、縣市消防局立即通報轄區警察會同勘察、列管，並按月提供縱火資訊供轄區警察局偵查。</w:t>
      </w:r>
    </w:p>
    <w:p w:rsidR="00902B71" w:rsidRDefault="000078EC" w:rsidP="00316D37">
      <w:pPr>
        <w:widowControl/>
        <w:spacing w:beforeLines="20" w:before="72" w:line="0" w:lineRule="atLeast"/>
        <w:ind w:left="390" w:hangingChars="150" w:hanging="390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9759F0">
        <w:rPr>
          <w:rFonts w:ascii="標楷體" w:eastAsia="標楷體" w:hAnsi="標楷體" w:cs="Arial"/>
          <w:color w:val="000000"/>
          <w:kern w:val="0"/>
          <w:sz w:val="26"/>
          <w:szCs w:val="26"/>
        </w:rPr>
        <w:t>10.隨時注意居家場所周遭環境是否出現可疑人、事、物等不尋常情事，如發現有疑似人為縱火狀況，立即撥打119或110電話報案。</w:t>
      </w:r>
    </w:p>
    <w:p w:rsidR="00B15660" w:rsidRPr="00197EFD" w:rsidRDefault="00B15660" w:rsidP="00D07BF7">
      <w:pPr>
        <w:widowControl/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</w:p>
    <w:sectPr w:rsidR="00B15660" w:rsidRPr="00197EFD" w:rsidSect="00E44B80">
      <w:footerReference w:type="default" r:id="rId11"/>
      <w:pgSz w:w="11906" w:h="16838"/>
      <w:pgMar w:top="1077" w:right="113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00" w:rsidRDefault="00653100" w:rsidP="00FD1182">
      <w:r>
        <w:separator/>
      </w:r>
    </w:p>
  </w:endnote>
  <w:endnote w:type="continuationSeparator" w:id="0">
    <w:p w:rsidR="00653100" w:rsidRDefault="00653100" w:rsidP="00FD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29702"/>
      <w:docPartObj>
        <w:docPartGallery w:val="Page Numbers (Bottom of Page)"/>
        <w:docPartUnique/>
      </w:docPartObj>
    </w:sdtPr>
    <w:sdtEndPr/>
    <w:sdtContent>
      <w:p w:rsidR="009759F0" w:rsidRDefault="009759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CAC" w:rsidRPr="00C84CAC">
          <w:rPr>
            <w:noProof/>
            <w:lang w:val="zh-TW"/>
          </w:rPr>
          <w:t>10</w:t>
        </w:r>
        <w:r>
          <w:fldChar w:fldCharType="end"/>
        </w:r>
      </w:p>
    </w:sdtContent>
  </w:sdt>
  <w:p w:rsidR="009759F0" w:rsidRDefault="009759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00" w:rsidRDefault="00653100" w:rsidP="00FD1182">
      <w:r>
        <w:separator/>
      </w:r>
    </w:p>
  </w:footnote>
  <w:footnote w:type="continuationSeparator" w:id="0">
    <w:p w:rsidR="00653100" w:rsidRDefault="00653100" w:rsidP="00FD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42D"/>
    <w:multiLevelType w:val="hybridMultilevel"/>
    <w:tmpl w:val="28E890CC"/>
    <w:lvl w:ilvl="0" w:tplc="ACBE78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283C86"/>
    <w:multiLevelType w:val="multilevel"/>
    <w:tmpl w:val="4818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84311"/>
    <w:multiLevelType w:val="hybridMultilevel"/>
    <w:tmpl w:val="91C4A2D6"/>
    <w:lvl w:ilvl="0" w:tplc="ACB4F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80"/>
    <w:rsid w:val="000078EC"/>
    <w:rsid w:val="00013B9A"/>
    <w:rsid w:val="00023D72"/>
    <w:rsid w:val="00042FB1"/>
    <w:rsid w:val="00063115"/>
    <w:rsid w:val="00095FDB"/>
    <w:rsid w:val="000A0028"/>
    <w:rsid w:val="000D3B1F"/>
    <w:rsid w:val="000E0887"/>
    <w:rsid w:val="000F15AD"/>
    <w:rsid w:val="001165B8"/>
    <w:rsid w:val="001471CD"/>
    <w:rsid w:val="00151E6F"/>
    <w:rsid w:val="00160362"/>
    <w:rsid w:val="00161766"/>
    <w:rsid w:val="00175896"/>
    <w:rsid w:val="00197EFD"/>
    <w:rsid w:val="001B090E"/>
    <w:rsid w:val="001E207F"/>
    <w:rsid w:val="001E5549"/>
    <w:rsid w:val="001F2248"/>
    <w:rsid w:val="00266142"/>
    <w:rsid w:val="00316D37"/>
    <w:rsid w:val="00350E64"/>
    <w:rsid w:val="00363579"/>
    <w:rsid w:val="0038036A"/>
    <w:rsid w:val="0038151D"/>
    <w:rsid w:val="00392266"/>
    <w:rsid w:val="004030AE"/>
    <w:rsid w:val="00412CE9"/>
    <w:rsid w:val="0041644E"/>
    <w:rsid w:val="004176DA"/>
    <w:rsid w:val="0042438A"/>
    <w:rsid w:val="00466BCF"/>
    <w:rsid w:val="00507EEE"/>
    <w:rsid w:val="00595180"/>
    <w:rsid w:val="005A6C01"/>
    <w:rsid w:val="005B6744"/>
    <w:rsid w:val="005F1517"/>
    <w:rsid w:val="0061511E"/>
    <w:rsid w:val="00623A6C"/>
    <w:rsid w:val="00653100"/>
    <w:rsid w:val="00654076"/>
    <w:rsid w:val="006860CA"/>
    <w:rsid w:val="006A0BC0"/>
    <w:rsid w:val="006A429B"/>
    <w:rsid w:val="006A6662"/>
    <w:rsid w:val="006E3E79"/>
    <w:rsid w:val="00722EDC"/>
    <w:rsid w:val="00723436"/>
    <w:rsid w:val="00725F1A"/>
    <w:rsid w:val="00750820"/>
    <w:rsid w:val="008019E5"/>
    <w:rsid w:val="008701C9"/>
    <w:rsid w:val="00877F54"/>
    <w:rsid w:val="00881F86"/>
    <w:rsid w:val="00882B92"/>
    <w:rsid w:val="00887074"/>
    <w:rsid w:val="0089135A"/>
    <w:rsid w:val="008D26BD"/>
    <w:rsid w:val="008F0490"/>
    <w:rsid w:val="008F41B7"/>
    <w:rsid w:val="00902B71"/>
    <w:rsid w:val="00940B5C"/>
    <w:rsid w:val="0094114B"/>
    <w:rsid w:val="00953A9E"/>
    <w:rsid w:val="009759F0"/>
    <w:rsid w:val="00A22D1F"/>
    <w:rsid w:val="00A95B24"/>
    <w:rsid w:val="00AA39BC"/>
    <w:rsid w:val="00AC429A"/>
    <w:rsid w:val="00AD1DFF"/>
    <w:rsid w:val="00B15660"/>
    <w:rsid w:val="00B56636"/>
    <w:rsid w:val="00B65AA5"/>
    <w:rsid w:val="00C1075C"/>
    <w:rsid w:val="00C552BA"/>
    <w:rsid w:val="00C6140C"/>
    <w:rsid w:val="00C7486C"/>
    <w:rsid w:val="00C84CAC"/>
    <w:rsid w:val="00C977AF"/>
    <w:rsid w:val="00CB0F9F"/>
    <w:rsid w:val="00CC181C"/>
    <w:rsid w:val="00CC5263"/>
    <w:rsid w:val="00D07BF7"/>
    <w:rsid w:val="00D15F24"/>
    <w:rsid w:val="00D662A6"/>
    <w:rsid w:val="00DB469B"/>
    <w:rsid w:val="00DE2946"/>
    <w:rsid w:val="00DE2F16"/>
    <w:rsid w:val="00E201B7"/>
    <w:rsid w:val="00E25A87"/>
    <w:rsid w:val="00E44B80"/>
    <w:rsid w:val="00EA40F3"/>
    <w:rsid w:val="00F11139"/>
    <w:rsid w:val="00F80A1F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F049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11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1182"/>
    <w:rPr>
      <w:sz w:val="20"/>
      <w:szCs w:val="20"/>
    </w:rPr>
  </w:style>
  <w:style w:type="paragraph" w:customStyle="1" w:styleId="Default">
    <w:name w:val="Default"/>
    <w:rsid w:val="00902B71"/>
    <w:pPr>
      <w:widowControl w:val="0"/>
      <w:suppressAutoHyphens/>
      <w:autoSpaceDE w:val="0"/>
      <w:spacing w:beforeLines="30" w:before="30" w:line="0" w:lineRule="atLeast"/>
      <w:ind w:hangingChars="200" w:hanging="601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902B71"/>
    <w:pPr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Standard">
    <w:name w:val="Standard"/>
    <w:rsid w:val="00902B71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30">
    <w:name w:val="標題 3 字元"/>
    <w:basedOn w:val="a0"/>
    <w:link w:val="3"/>
    <w:uiPriority w:val="9"/>
    <w:rsid w:val="008F049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5F15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1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1F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F049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11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1182"/>
    <w:rPr>
      <w:sz w:val="20"/>
      <w:szCs w:val="20"/>
    </w:rPr>
  </w:style>
  <w:style w:type="paragraph" w:customStyle="1" w:styleId="Default">
    <w:name w:val="Default"/>
    <w:rsid w:val="00902B71"/>
    <w:pPr>
      <w:widowControl w:val="0"/>
      <w:suppressAutoHyphens/>
      <w:autoSpaceDE w:val="0"/>
      <w:spacing w:beforeLines="30" w:before="30" w:line="0" w:lineRule="atLeast"/>
      <w:ind w:hangingChars="200" w:hanging="601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902B71"/>
    <w:pPr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Standard">
    <w:name w:val="Standard"/>
    <w:rsid w:val="00902B71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30">
    <w:name w:val="標題 3 字元"/>
    <w:basedOn w:val="a0"/>
    <w:link w:val="3"/>
    <w:uiPriority w:val="9"/>
    <w:rsid w:val="008F049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5F15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1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1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2022-10-25T01:43:00Z</cp:lastPrinted>
  <dcterms:created xsi:type="dcterms:W3CDTF">2022-10-17T00:45:00Z</dcterms:created>
  <dcterms:modified xsi:type="dcterms:W3CDTF">2022-10-25T02:06:00Z</dcterms:modified>
</cp:coreProperties>
</file>